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14" w:type="dxa"/>
        <w:tblLayout w:type="fixed"/>
        <w:tblLook w:val="04A0" w:firstRow="1" w:lastRow="0" w:firstColumn="1" w:lastColumn="0" w:noHBand="0" w:noVBand="1"/>
      </w:tblPr>
      <w:tblGrid>
        <w:gridCol w:w="2943"/>
        <w:gridCol w:w="7371"/>
      </w:tblGrid>
      <w:tr w:rsidR="00D71CDA" w14:paraId="62CDD176"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01712E2F" w14:textId="77777777" w:rsidR="00D71CDA" w:rsidRPr="00367856" w:rsidRDefault="000A5B90" w:rsidP="00367856">
            <w:pPr>
              <w:jc w:val="left"/>
              <w:rPr>
                <w:sz w:val="32"/>
                <w:szCs w:val="32"/>
                <w:lang w:val="sr-Cyrl-RS"/>
              </w:rPr>
            </w:pPr>
            <w:r>
              <w:rPr>
                <w:noProof/>
                <w:lang w:val="sr-Latn-RS" w:eastAsia="sr-Latn-RS"/>
              </w:rPr>
              <w:drawing>
                <wp:inline distT="0" distB="0" distL="0" distR="0" wp14:anchorId="18EF1A5B" wp14:editId="27D2CB75">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6E0577B2"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218C3979" w14:textId="77777777" w:rsidTr="00D71CDA">
        <w:trPr>
          <w:trHeight w:val="624"/>
        </w:trPr>
        <w:tc>
          <w:tcPr>
            <w:tcW w:w="2943" w:type="dxa"/>
            <w:vMerge/>
            <w:tcBorders>
              <w:left w:val="single" w:sz="4" w:space="0" w:color="0707B9"/>
              <w:bottom w:val="single" w:sz="4" w:space="0" w:color="0707B9"/>
              <w:right w:val="single" w:sz="4" w:space="0" w:color="0707B9"/>
            </w:tcBorders>
          </w:tcPr>
          <w:p w14:paraId="0CE99388"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77CD7EF3" w14:textId="77777777" w:rsidR="00D71CDA" w:rsidRDefault="00D71CDA" w:rsidP="00AB66D2">
            <w:pPr>
              <w:rPr>
                <w:lang w:val="sr-Latn-RS"/>
              </w:rPr>
            </w:pPr>
          </w:p>
        </w:tc>
      </w:tr>
    </w:tbl>
    <w:p w14:paraId="1B85A0EA" w14:textId="77777777" w:rsidR="00A82066" w:rsidRDefault="00813AC0" w:rsidP="00813AC0">
      <w:pPr>
        <w:tabs>
          <w:tab w:val="left" w:pos="7295"/>
        </w:tabs>
        <w:jc w:val="left"/>
        <w:rPr>
          <w:lang w:val="sr-Latn-RS"/>
        </w:rPr>
      </w:pPr>
      <w:r>
        <w:rPr>
          <w:lang w:val="sr-Latn-RS"/>
        </w:rPr>
        <w:tab/>
      </w:r>
    </w:p>
    <w:p w14:paraId="707AEF32"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BD39D2" w14:paraId="04EC3EE4" w14:textId="77777777" w:rsidTr="009D2CD9">
        <w:tc>
          <w:tcPr>
            <w:tcW w:w="2518" w:type="dxa"/>
            <w:shd w:val="clear" w:color="auto" w:fill="D9D9D9" w:themeFill="background1" w:themeFillShade="D9"/>
            <w:vAlign w:val="center"/>
          </w:tcPr>
          <w:p w14:paraId="3737483A"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5EDAA4AC" w14:textId="77777777" w:rsidR="00D71CDA" w:rsidRPr="000D74CB" w:rsidRDefault="00B16E22" w:rsidP="00464416">
            <w:pPr>
              <w:tabs>
                <w:tab w:val="left" w:pos="5205"/>
              </w:tabs>
              <w:spacing w:before="240"/>
              <w:jc w:val="center"/>
              <w:rPr>
                <w:rFonts w:cs="Arial"/>
                <w:i/>
                <w:color w:val="1F497D"/>
                <w:sz w:val="24"/>
                <w:szCs w:val="24"/>
                <w:lang w:val="sr-Cyrl-RS" w:eastAsia="sr-Latn-RS"/>
              </w:rPr>
            </w:pPr>
            <w:r>
              <w:rPr>
                <w:rFonts w:cs="Arial"/>
                <w:i/>
                <w:sz w:val="24"/>
                <w:szCs w:val="24"/>
                <w:lang w:val="sr-Cyrl-RS" w:eastAsia="sr-Latn-RS"/>
              </w:rPr>
              <w:t>Услуга фотографије</w:t>
            </w:r>
          </w:p>
        </w:tc>
      </w:tr>
      <w:tr w:rsidR="00D71CDA" w:rsidRPr="00C16C2D" w14:paraId="4D1C45F6" w14:textId="77777777" w:rsidTr="009D2CD9">
        <w:tc>
          <w:tcPr>
            <w:tcW w:w="2518" w:type="dxa"/>
            <w:shd w:val="clear" w:color="auto" w:fill="D9D9D9" w:themeFill="background1" w:themeFillShade="D9"/>
            <w:vAlign w:val="center"/>
          </w:tcPr>
          <w:p w14:paraId="76357396"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7BA03B9F" w14:textId="77777777" w:rsidR="00D71CDA" w:rsidRPr="00A30088" w:rsidRDefault="00B16E22" w:rsidP="00464416">
            <w:pPr>
              <w:tabs>
                <w:tab w:val="left" w:pos="5205"/>
              </w:tabs>
              <w:spacing w:before="240"/>
              <w:jc w:val="center"/>
              <w:rPr>
                <w:rFonts w:cs="Arial"/>
                <w:sz w:val="24"/>
                <w:szCs w:val="24"/>
                <w:lang w:val="sr-Cyrl-RS" w:eastAsia="sr-Latn-RS"/>
              </w:rPr>
            </w:pPr>
            <w:r w:rsidRPr="00BB7072">
              <w:rPr>
                <w:rFonts w:cs="Arial"/>
                <w:i/>
                <w:sz w:val="24"/>
                <w:szCs w:val="24"/>
                <w:lang w:val="sr-Cyrl-RS" w:eastAsia="sr-Latn-RS"/>
              </w:rPr>
              <w:t>Блок Промет / Департман за маркетинг</w:t>
            </w:r>
          </w:p>
        </w:tc>
      </w:tr>
    </w:tbl>
    <w:p w14:paraId="50B4CA4E" w14:textId="77777777" w:rsidR="00D71CDA" w:rsidRDefault="00D71CDA" w:rsidP="00AB66D2">
      <w:pPr>
        <w:rPr>
          <w:lang w:val="sr-Latn-RS"/>
        </w:rPr>
      </w:pPr>
    </w:p>
    <w:p w14:paraId="42C1E74E" w14:textId="77777777"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23D3746D" w14:textId="77777777" w:rsidR="00D71CDA" w:rsidRPr="00E87A54" w:rsidRDefault="00D71CDA" w:rsidP="00187B54">
      <w:pPr>
        <w:tabs>
          <w:tab w:val="left" w:pos="2835"/>
        </w:tabs>
        <w:spacing w:after="0"/>
        <w:jc w:val="center"/>
        <w:rPr>
          <w:rFonts w:eastAsia="Times New Roman" w:cs="Arial"/>
          <w:sz w:val="16"/>
          <w:szCs w:val="16"/>
          <w:lang w:val="sr-Cyrl-CS"/>
        </w:rPr>
      </w:pPr>
    </w:p>
    <w:p w14:paraId="02265251" w14:textId="77777777" w:rsidR="00B96861" w:rsidRDefault="00D71CDA">
      <w:pPr>
        <w:pStyle w:val="TOC1"/>
        <w:rPr>
          <w:rFonts w:asciiTheme="minorHAnsi" w:eastAsiaTheme="minorEastAsia" w:hAnsiTheme="minorHAnsi" w:cstheme="minorBidi"/>
          <w:noProof/>
          <w:lang w:val="sr-Latn-RS" w:eastAsia="sr-Latn-RS"/>
        </w:rPr>
      </w:pPr>
      <w:r w:rsidRPr="00464416">
        <w:rPr>
          <w:b/>
        </w:rPr>
        <w:fldChar w:fldCharType="begin"/>
      </w:r>
      <w:r w:rsidRPr="00464416">
        <w:rPr>
          <w:b/>
        </w:rPr>
        <w:instrText xml:space="preserve"> TOC \o "1-3" \h \z \u </w:instrText>
      </w:r>
      <w:r w:rsidRPr="00464416">
        <w:rPr>
          <w:b/>
        </w:rPr>
        <w:fldChar w:fldCharType="separate"/>
      </w:r>
      <w:hyperlink w:anchor="_Toc227750963" w:history="1">
        <w:r w:rsidR="00B96861" w:rsidRPr="00FD6CE3">
          <w:rPr>
            <w:rStyle w:val="Hyperlink"/>
            <w:rFonts w:cs="Arial"/>
            <w:noProof/>
          </w:rPr>
          <w:t>1.</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 xml:space="preserve">КЛАСИФИКАЦИЈА </w:t>
        </w:r>
        <w:r w:rsidR="00B96861" w:rsidRPr="00FD6CE3">
          <w:rPr>
            <w:rStyle w:val="Hyperlink"/>
            <w:rFonts w:cs="Arial"/>
            <w:noProof/>
            <w:lang w:val="sr-Cyrl-CS"/>
          </w:rPr>
          <w:t>ТЕХНИЧКОГ ЗАДАТКА</w:t>
        </w:r>
        <w:r w:rsidR="00B96861">
          <w:rPr>
            <w:noProof/>
            <w:webHidden/>
          </w:rPr>
          <w:tab/>
        </w:r>
        <w:r w:rsidR="00B96861">
          <w:rPr>
            <w:noProof/>
            <w:webHidden/>
          </w:rPr>
          <w:fldChar w:fldCharType="begin"/>
        </w:r>
        <w:r w:rsidR="00B96861">
          <w:rPr>
            <w:noProof/>
            <w:webHidden/>
          </w:rPr>
          <w:instrText xml:space="preserve"> PAGEREF _Toc227750963 \h </w:instrText>
        </w:r>
        <w:r w:rsidR="00B96861">
          <w:rPr>
            <w:noProof/>
            <w:webHidden/>
          </w:rPr>
        </w:r>
        <w:r w:rsidR="00B96861">
          <w:rPr>
            <w:noProof/>
            <w:webHidden/>
          </w:rPr>
          <w:fldChar w:fldCharType="separate"/>
        </w:r>
        <w:r w:rsidR="00B96861">
          <w:rPr>
            <w:noProof/>
            <w:webHidden/>
          </w:rPr>
          <w:t>2</w:t>
        </w:r>
        <w:r w:rsidR="00B96861">
          <w:rPr>
            <w:noProof/>
            <w:webHidden/>
          </w:rPr>
          <w:fldChar w:fldCharType="end"/>
        </w:r>
      </w:hyperlink>
    </w:p>
    <w:p w14:paraId="1330A34D" w14:textId="77777777" w:rsidR="00B96861" w:rsidRDefault="008918CF">
      <w:pPr>
        <w:pStyle w:val="TOC1"/>
        <w:rPr>
          <w:rFonts w:asciiTheme="minorHAnsi" w:eastAsiaTheme="minorEastAsia" w:hAnsiTheme="minorHAnsi" w:cstheme="minorBidi"/>
          <w:noProof/>
          <w:lang w:val="sr-Latn-RS" w:eastAsia="sr-Latn-RS"/>
        </w:rPr>
      </w:pPr>
      <w:hyperlink w:anchor="_Toc227750964" w:history="1">
        <w:r w:rsidR="00B96861" w:rsidRPr="00FD6CE3">
          <w:rPr>
            <w:rStyle w:val="Hyperlink"/>
            <w:rFonts w:cs="Arial"/>
            <w:noProof/>
            <w:lang w:val="sr-Cyrl-RS"/>
          </w:rPr>
          <w:t>2.</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ПРЕДМЕТ ТЕХНИЧКОГ ЗАДАТКА</w:t>
        </w:r>
        <w:r w:rsidR="00B96861" w:rsidRPr="00FD6CE3">
          <w:rPr>
            <w:rStyle w:val="Hyperlink"/>
            <w:rFonts w:cs="Arial"/>
            <w:noProof/>
            <w:lang w:val="ru-RU"/>
          </w:rPr>
          <w:t xml:space="preserve"> </w:t>
        </w:r>
        <w:r w:rsidR="00B96861" w:rsidRPr="00FD6CE3">
          <w:rPr>
            <w:rStyle w:val="Hyperlink"/>
            <w:rFonts w:cs="Arial"/>
            <w:noProof/>
            <w:lang w:val="sr-Cyrl-RS"/>
          </w:rPr>
          <w:t>И ЛОКАЦИЈА</w:t>
        </w:r>
        <w:r w:rsidR="00B96861">
          <w:rPr>
            <w:noProof/>
            <w:webHidden/>
          </w:rPr>
          <w:tab/>
        </w:r>
        <w:r w:rsidR="00B96861">
          <w:rPr>
            <w:noProof/>
            <w:webHidden/>
          </w:rPr>
          <w:fldChar w:fldCharType="begin"/>
        </w:r>
        <w:r w:rsidR="00B96861">
          <w:rPr>
            <w:noProof/>
            <w:webHidden/>
          </w:rPr>
          <w:instrText xml:space="preserve"> PAGEREF _Toc227750964 \h </w:instrText>
        </w:r>
        <w:r w:rsidR="00B96861">
          <w:rPr>
            <w:noProof/>
            <w:webHidden/>
          </w:rPr>
        </w:r>
        <w:r w:rsidR="00B96861">
          <w:rPr>
            <w:noProof/>
            <w:webHidden/>
          </w:rPr>
          <w:fldChar w:fldCharType="separate"/>
        </w:r>
        <w:r w:rsidR="00B96861">
          <w:rPr>
            <w:noProof/>
            <w:webHidden/>
          </w:rPr>
          <w:t>2</w:t>
        </w:r>
        <w:r w:rsidR="00B96861">
          <w:rPr>
            <w:noProof/>
            <w:webHidden/>
          </w:rPr>
          <w:fldChar w:fldCharType="end"/>
        </w:r>
      </w:hyperlink>
    </w:p>
    <w:p w14:paraId="4BF58B74" w14:textId="77777777" w:rsidR="00B96861" w:rsidRDefault="008918CF">
      <w:pPr>
        <w:pStyle w:val="TOC1"/>
        <w:rPr>
          <w:rFonts w:asciiTheme="minorHAnsi" w:eastAsiaTheme="minorEastAsia" w:hAnsiTheme="minorHAnsi" w:cstheme="minorBidi"/>
          <w:noProof/>
          <w:lang w:val="sr-Latn-RS" w:eastAsia="sr-Latn-RS"/>
        </w:rPr>
      </w:pPr>
      <w:hyperlink w:anchor="_Toc227750965" w:history="1">
        <w:r w:rsidR="00B96861" w:rsidRPr="00FD6CE3">
          <w:rPr>
            <w:rStyle w:val="Hyperlink"/>
            <w:rFonts w:cs="Arial"/>
            <w:noProof/>
            <w:lang w:val="sr-Cyrl-RS"/>
          </w:rPr>
          <w:t>3.</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ОПИС ПОСТОЈЕЋЕГ СТАЊА</w:t>
        </w:r>
        <w:r w:rsidR="00B96861">
          <w:rPr>
            <w:noProof/>
            <w:webHidden/>
          </w:rPr>
          <w:tab/>
        </w:r>
        <w:r w:rsidR="00B96861">
          <w:rPr>
            <w:noProof/>
            <w:webHidden/>
          </w:rPr>
          <w:fldChar w:fldCharType="begin"/>
        </w:r>
        <w:r w:rsidR="00B96861">
          <w:rPr>
            <w:noProof/>
            <w:webHidden/>
          </w:rPr>
          <w:instrText xml:space="preserve"> PAGEREF _Toc227750965 \h </w:instrText>
        </w:r>
        <w:r w:rsidR="00B96861">
          <w:rPr>
            <w:noProof/>
            <w:webHidden/>
          </w:rPr>
        </w:r>
        <w:r w:rsidR="00B96861">
          <w:rPr>
            <w:noProof/>
            <w:webHidden/>
          </w:rPr>
          <w:fldChar w:fldCharType="separate"/>
        </w:r>
        <w:r w:rsidR="00B96861">
          <w:rPr>
            <w:noProof/>
            <w:webHidden/>
          </w:rPr>
          <w:t>2</w:t>
        </w:r>
        <w:r w:rsidR="00B96861">
          <w:rPr>
            <w:noProof/>
            <w:webHidden/>
          </w:rPr>
          <w:fldChar w:fldCharType="end"/>
        </w:r>
      </w:hyperlink>
    </w:p>
    <w:p w14:paraId="25F3C0C0" w14:textId="77777777" w:rsidR="00B96861" w:rsidRDefault="008918CF">
      <w:pPr>
        <w:pStyle w:val="TOC1"/>
        <w:rPr>
          <w:rFonts w:asciiTheme="minorHAnsi" w:eastAsiaTheme="minorEastAsia" w:hAnsiTheme="minorHAnsi" w:cstheme="minorBidi"/>
          <w:noProof/>
          <w:lang w:val="sr-Latn-RS" w:eastAsia="sr-Latn-RS"/>
        </w:rPr>
      </w:pPr>
      <w:hyperlink w:anchor="_Toc227750966" w:history="1">
        <w:r w:rsidR="00B96861" w:rsidRPr="00FD6CE3">
          <w:rPr>
            <w:rStyle w:val="Hyperlink"/>
            <w:rFonts w:cs="Arial"/>
            <w:noProof/>
            <w:lang w:val="sr-Cyrl-RS"/>
          </w:rPr>
          <w:t>4.</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ОПШТЕ ОДРЕДБЕ</w:t>
        </w:r>
        <w:r w:rsidR="00B96861">
          <w:rPr>
            <w:noProof/>
            <w:webHidden/>
          </w:rPr>
          <w:tab/>
        </w:r>
        <w:r w:rsidR="00B96861">
          <w:rPr>
            <w:noProof/>
            <w:webHidden/>
          </w:rPr>
          <w:fldChar w:fldCharType="begin"/>
        </w:r>
        <w:r w:rsidR="00B96861">
          <w:rPr>
            <w:noProof/>
            <w:webHidden/>
          </w:rPr>
          <w:instrText xml:space="preserve"> PAGEREF _Toc227750966 \h </w:instrText>
        </w:r>
        <w:r w:rsidR="00B96861">
          <w:rPr>
            <w:noProof/>
            <w:webHidden/>
          </w:rPr>
        </w:r>
        <w:r w:rsidR="00B96861">
          <w:rPr>
            <w:noProof/>
            <w:webHidden/>
          </w:rPr>
          <w:fldChar w:fldCharType="separate"/>
        </w:r>
        <w:r w:rsidR="00B96861">
          <w:rPr>
            <w:noProof/>
            <w:webHidden/>
          </w:rPr>
          <w:t>2</w:t>
        </w:r>
        <w:r w:rsidR="00B96861">
          <w:rPr>
            <w:noProof/>
            <w:webHidden/>
          </w:rPr>
          <w:fldChar w:fldCharType="end"/>
        </w:r>
      </w:hyperlink>
    </w:p>
    <w:p w14:paraId="133656E7" w14:textId="77777777" w:rsidR="00B96861" w:rsidRDefault="008918CF">
      <w:pPr>
        <w:pStyle w:val="TOC1"/>
        <w:rPr>
          <w:rFonts w:asciiTheme="minorHAnsi" w:eastAsiaTheme="minorEastAsia" w:hAnsiTheme="minorHAnsi" w:cstheme="minorBidi"/>
          <w:noProof/>
          <w:lang w:val="sr-Latn-RS" w:eastAsia="sr-Latn-RS"/>
        </w:rPr>
      </w:pPr>
      <w:hyperlink w:anchor="_Toc227750967" w:history="1">
        <w:r w:rsidR="00B96861" w:rsidRPr="00FD6CE3">
          <w:rPr>
            <w:rStyle w:val="Hyperlink"/>
            <w:rFonts w:cs="Arial"/>
            <w:noProof/>
            <w:lang w:val="sr-Cyrl-RS"/>
          </w:rPr>
          <w:t>5.</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ОБИМ УСЛУГЕ И ТЕХНИЧКИ ОПИС</w:t>
        </w:r>
        <w:r w:rsidR="00B96861">
          <w:rPr>
            <w:noProof/>
            <w:webHidden/>
          </w:rPr>
          <w:tab/>
        </w:r>
        <w:r w:rsidR="00B96861">
          <w:rPr>
            <w:noProof/>
            <w:webHidden/>
          </w:rPr>
          <w:fldChar w:fldCharType="begin"/>
        </w:r>
        <w:r w:rsidR="00B96861">
          <w:rPr>
            <w:noProof/>
            <w:webHidden/>
          </w:rPr>
          <w:instrText xml:space="preserve"> PAGEREF _Toc227750967 \h </w:instrText>
        </w:r>
        <w:r w:rsidR="00B96861">
          <w:rPr>
            <w:noProof/>
            <w:webHidden/>
          </w:rPr>
        </w:r>
        <w:r w:rsidR="00B96861">
          <w:rPr>
            <w:noProof/>
            <w:webHidden/>
          </w:rPr>
          <w:fldChar w:fldCharType="separate"/>
        </w:r>
        <w:r w:rsidR="00B96861">
          <w:rPr>
            <w:noProof/>
            <w:webHidden/>
          </w:rPr>
          <w:t>4</w:t>
        </w:r>
        <w:r w:rsidR="00B96861">
          <w:rPr>
            <w:noProof/>
            <w:webHidden/>
          </w:rPr>
          <w:fldChar w:fldCharType="end"/>
        </w:r>
      </w:hyperlink>
    </w:p>
    <w:p w14:paraId="26B08488" w14:textId="77777777" w:rsidR="00B96861" w:rsidRDefault="008918CF">
      <w:pPr>
        <w:pStyle w:val="TOC1"/>
        <w:rPr>
          <w:rFonts w:asciiTheme="minorHAnsi" w:eastAsiaTheme="minorEastAsia" w:hAnsiTheme="minorHAnsi" w:cstheme="minorBidi"/>
          <w:noProof/>
          <w:lang w:val="sr-Latn-RS" w:eastAsia="sr-Latn-RS"/>
        </w:rPr>
      </w:pPr>
      <w:hyperlink w:anchor="_Toc227750968" w:history="1">
        <w:r w:rsidR="00B96861" w:rsidRPr="00FD6CE3">
          <w:rPr>
            <w:rStyle w:val="Hyperlink"/>
            <w:rFonts w:cs="Arial"/>
            <w:noProof/>
            <w:lang w:val="sr-Cyrl-RS"/>
          </w:rPr>
          <w:t>6.</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ПРАВА, ОБАВЕЗЕ И ОДГОВОРНОСТИ НАРУЧИОЦА УСЛУГЕ</w:t>
        </w:r>
        <w:r w:rsidR="00B96861">
          <w:rPr>
            <w:noProof/>
            <w:webHidden/>
          </w:rPr>
          <w:tab/>
        </w:r>
        <w:r w:rsidR="00B96861">
          <w:rPr>
            <w:noProof/>
            <w:webHidden/>
          </w:rPr>
          <w:fldChar w:fldCharType="begin"/>
        </w:r>
        <w:r w:rsidR="00B96861">
          <w:rPr>
            <w:noProof/>
            <w:webHidden/>
          </w:rPr>
          <w:instrText xml:space="preserve"> PAGEREF _Toc227750968 \h </w:instrText>
        </w:r>
        <w:r w:rsidR="00B96861">
          <w:rPr>
            <w:noProof/>
            <w:webHidden/>
          </w:rPr>
        </w:r>
        <w:r w:rsidR="00B96861">
          <w:rPr>
            <w:noProof/>
            <w:webHidden/>
          </w:rPr>
          <w:fldChar w:fldCharType="separate"/>
        </w:r>
        <w:r w:rsidR="00B96861">
          <w:rPr>
            <w:noProof/>
            <w:webHidden/>
          </w:rPr>
          <w:t>4</w:t>
        </w:r>
        <w:r w:rsidR="00B96861">
          <w:rPr>
            <w:noProof/>
            <w:webHidden/>
          </w:rPr>
          <w:fldChar w:fldCharType="end"/>
        </w:r>
      </w:hyperlink>
    </w:p>
    <w:p w14:paraId="5CD91A1D" w14:textId="77777777" w:rsidR="00B96861" w:rsidRDefault="008918CF">
      <w:pPr>
        <w:pStyle w:val="TOC1"/>
        <w:rPr>
          <w:rFonts w:asciiTheme="minorHAnsi" w:eastAsiaTheme="minorEastAsia" w:hAnsiTheme="minorHAnsi" w:cstheme="minorBidi"/>
          <w:noProof/>
          <w:lang w:val="sr-Latn-RS" w:eastAsia="sr-Latn-RS"/>
        </w:rPr>
      </w:pPr>
      <w:hyperlink w:anchor="_Toc227750969" w:history="1">
        <w:r w:rsidR="00B96861" w:rsidRPr="00FD6CE3">
          <w:rPr>
            <w:rStyle w:val="Hyperlink"/>
            <w:rFonts w:cs="Arial"/>
            <w:noProof/>
            <w:lang w:val="sr-Cyrl-RS"/>
          </w:rPr>
          <w:t>7.</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ПРАВА, ОБАВЕЗЕ И ОДГОВОРНОСТИ ИЗВРШИОЦА УСЛУГЕ</w:t>
        </w:r>
        <w:r w:rsidR="00B96861">
          <w:rPr>
            <w:noProof/>
            <w:webHidden/>
          </w:rPr>
          <w:tab/>
        </w:r>
        <w:r w:rsidR="00B96861">
          <w:rPr>
            <w:noProof/>
            <w:webHidden/>
          </w:rPr>
          <w:fldChar w:fldCharType="begin"/>
        </w:r>
        <w:r w:rsidR="00B96861">
          <w:rPr>
            <w:noProof/>
            <w:webHidden/>
          </w:rPr>
          <w:instrText xml:space="preserve"> PAGEREF _Toc227750969 \h </w:instrText>
        </w:r>
        <w:r w:rsidR="00B96861">
          <w:rPr>
            <w:noProof/>
            <w:webHidden/>
          </w:rPr>
        </w:r>
        <w:r w:rsidR="00B96861">
          <w:rPr>
            <w:noProof/>
            <w:webHidden/>
          </w:rPr>
          <w:fldChar w:fldCharType="separate"/>
        </w:r>
        <w:r w:rsidR="00B96861">
          <w:rPr>
            <w:noProof/>
            <w:webHidden/>
          </w:rPr>
          <w:t>4</w:t>
        </w:r>
        <w:r w:rsidR="00B96861">
          <w:rPr>
            <w:noProof/>
            <w:webHidden/>
          </w:rPr>
          <w:fldChar w:fldCharType="end"/>
        </w:r>
      </w:hyperlink>
    </w:p>
    <w:p w14:paraId="0FCBBA08" w14:textId="77777777" w:rsidR="00B96861" w:rsidRDefault="008918CF">
      <w:pPr>
        <w:pStyle w:val="TOC1"/>
        <w:rPr>
          <w:rFonts w:asciiTheme="minorHAnsi" w:eastAsiaTheme="minorEastAsia" w:hAnsiTheme="minorHAnsi" w:cstheme="minorBidi"/>
          <w:noProof/>
          <w:lang w:val="sr-Latn-RS" w:eastAsia="sr-Latn-RS"/>
        </w:rPr>
      </w:pPr>
      <w:hyperlink w:anchor="_Toc227750970" w:history="1">
        <w:r w:rsidR="00B96861" w:rsidRPr="00FD6CE3">
          <w:rPr>
            <w:rStyle w:val="Hyperlink"/>
            <w:rFonts w:cs="Arial"/>
            <w:noProof/>
            <w:lang w:val="sr-Cyrl-RS"/>
          </w:rPr>
          <w:t>8.</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ОСНОВ ЗА ПОЧЕТАК ПРУЖАЊА УСЛУГЕ</w:t>
        </w:r>
        <w:r w:rsidR="00B96861">
          <w:rPr>
            <w:noProof/>
            <w:webHidden/>
          </w:rPr>
          <w:tab/>
        </w:r>
        <w:r w:rsidR="00B96861">
          <w:rPr>
            <w:noProof/>
            <w:webHidden/>
          </w:rPr>
          <w:fldChar w:fldCharType="begin"/>
        </w:r>
        <w:r w:rsidR="00B96861">
          <w:rPr>
            <w:noProof/>
            <w:webHidden/>
          </w:rPr>
          <w:instrText xml:space="preserve"> PAGEREF _Toc227750970 \h </w:instrText>
        </w:r>
        <w:r w:rsidR="00B96861">
          <w:rPr>
            <w:noProof/>
            <w:webHidden/>
          </w:rPr>
        </w:r>
        <w:r w:rsidR="00B96861">
          <w:rPr>
            <w:noProof/>
            <w:webHidden/>
          </w:rPr>
          <w:fldChar w:fldCharType="separate"/>
        </w:r>
        <w:r w:rsidR="00B96861">
          <w:rPr>
            <w:noProof/>
            <w:webHidden/>
          </w:rPr>
          <w:t>4</w:t>
        </w:r>
        <w:r w:rsidR="00B96861">
          <w:rPr>
            <w:noProof/>
            <w:webHidden/>
          </w:rPr>
          <w:fldChar w:fldCharType="end"/>
        </w:r>
      </w:hyperlink>
    </w:p>
    <w:p w14:paraId="15AC832D" w14:textId="77777777" w:rsidR="00B96861" w:rsidRDefault="008918CF">
      <w:pPr>
        <w:pStyle w:val="TOC1"/>
        <w:rPr>
          <w:rFonts w:asciiTheme="minorHAnsi" w:eastAsiaTheme="minorEastAsia" w:hAnsiTheme="minorHAnsi" w:cstheme="minorBidi"/>
          <w:noProof/>
          <w:lang w:val="sr-Latn-RS" w:eastAsia="sr-Latn-RS"/>
        </w:rPr>
      </w:pPr>
      <w:hyperlink w:anchor="_Toc227750971" w:history="1">
        <w:r w:rsidR="00B96861" w:rsidRPr="00FD6CE3">
          <w:rPr>
            <w:rStyle w:val="Hyperlink"/>
            <w:rFonts w:cs="Arial"/>
            <w:noProof/>
            <w:lang w:val="sr-Cyrl-RS"/>
          </w:rPr>
          <w:t>9.</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РОК И ДИНАМИКА ЗА РЕАЛИЗАЦИЈУ ПРЕДМЕТНЕ УСЛУГЕ</w:t>
        </w:r>
        <w:r w:rsidR="00B96861">
          <w:rPr>
            <w:noProof/>
            <w:webHidden/>
          </w:rPr>
          <w:tab/>
        </w:r>
        <w:r w:rsidR="00B96861">
          <w:rPr>
            <w:noProof/>
            <w:webHidden/>
          </w:rPr>
          <w:fldChar w:fldCharType="begin"/>
        </w:r>
        <w:r w:rsidR="00B96861">
          <w:rPr>
            <w:noProof/>
            <w:webHidden/>
          </w:rPr>
          <w:instrText xml:space="preserve"> PAGEREF _Toc227750971 \h </w:instrText>
        </w:r>
        <w:r w:rsidR="00B96861">
          <w:rPr>
            <w:noProof/>
            <w:webHidden/>
          </w:rPr>
        </w:r>
        <w:r w:rsidR="00B96861">
          <w:rPr>
            <w:noProof/>
            <w:webHidden/>
          </w:rPr>
          <w:fldChar w:fldCharType="separate"/>
        </w:r>
        <w:r w:rsidR="00B96861">
          <w:rPr>
            <w:noProof/>
            <w:webHidden/>
          </w:rPr>
          <w:t>4</w:t>
        </w:r>
        <w:r w:rsidR="00B96861">
          <w:rPr>
            <w:noProof/>
            <w:webHidden/>
          </w:rPr>
          <w:fldChar w:fldCharType="end"/>
        </w:r>
      </w:hyperlink>
    </w:p>
    <w:p w14:paraId="163106A7" w14:textId="77777777" w:rsidR="00B96861" w:rsidRDefault="008918CF">
      <w:pPr>
        <w:pStyle w:val="TOC1"/>
        <w:rPr>
          <w:rFonts w:asciiTheme="minorHAnsi" w:eastAsiaTheme="minorEastAsia" w:hAnsiTheme="minorHAnsi" w:cstheme="minorBidi"/>
          <w:noProof/>
          <w:lang w:val="sr-Latn-RS" w:eastAsia="sr-Latn-RS"/>
        </w:rPr>
      </w:pPr>
      <w:hyperlink w:anchor="_Toc227750972" w:history="1">
        <w:r w:rsidR="00B96861" w:rsidRPr="00FD6CE3">
          <w:rPr>
            <w:rStyle w:val="Hyperlink"/>
            <w:rFonts w:cs="Arial"/>
            <w:noProof/>
            <w:lang w:val="sr-Cyrl-RS"/>
          </w:rPr>
          <w:t>10.</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ПРИЈЕМ ИЗВРШЕНЕ УСЛУГЕ</w:t>
        </w:r>
        <w:r w:rsidR="00B96861">
          <w:rPr>
            <w:noProof/>
            <w:webHidden/>
          </w:rPr>
          <w:tab/>
        </w:r>
        <w:r w:rsidR="00B96861">
          <w:rPr>
            <w:noProof/>
            <w:webHidden/>
          </w:rPr>
          <w:fldChar w:fldCharType="begin"/>
        </w:r>
        <w:r w:rsidR="00B96861">
          <w:rPr>
            <w:noProof/>
            <w:webHidden/>
          </w:rPr>
          <w:instrText xml:space="preserve"> PAGEREF _Toc227750972 \h </w:instrText>
        </w:r>
        <w:r w:rsidR="00B96861">
          <w:rPr>
            <w:noProof/>
            <w:webHidden/>
          </w:rPr>
        </w:r>
        <w:r w:rsidR="00B96861">
          <w:rPr>
            <w:noProof/>
            <w:webHidden/>
          </w:rPr>
          <w:fldChar w:fldCharType="separate"/>
        </w:r>
        <w:r w:rsidR="00B96861">
          <w:rPr>
            <w:noProof/>
            <w:webHidden/>
          </w:rPr>
          <w:t>4</w:t>
        </w:r>
        <w:r w:rsidR="00B96861">
          <w:rPr>
            <w:noProof/>
            <w:webHidden/>
          </w:rPr>
          <w:fldChar w:fldCharType="end"/>
        </w:r>
      </w:hyperlink>
    </w:p>
    <w:p w14:paraId="71D8FC12" w14:textId="77777777" w:rsidR="00B96861" w:rsidRDefault="008918CF">
      <w:pPr>
        <w:pStyle w:val="TOC1"/>
        <w:rPr>
          <w:rFonts w:asciiTheme="minorHAnsi" w:eastAsiaTheme="minorEastAsia" w:hAnsiTheme="minorHAnsi" w:cstheme="minorBidi"/>
          <w:noProof/>
          <w:lang w:val="sr-Latn-RS" w:eastAsia="sr-Latn-RS"/>
        </w:rPr>
      </w:pPr>
      <w:hyperlink w:anchor="_Toc227750973" w:history="1">
        <w:r w:rsidR="00B96861" w:rsidRPr="00FD6CE3">
          <w:rPr>
            <w:rStyle w:val="Hyperlink"/>
            <w:rFonts w:cs="Arial"/>
            <w:noProof/>
            <w:lang w:val="sr-Cyrl-RS"/>
          </w:rPr>
          <w:t>11.</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ТЕХНИЧКИ КВАЛИФИКАЦИОНИ КРИТЕРИЈУМИ</w:t>
        </w:r>
        <w:r w:rsidR="00B96861">
          <w:rPr>
            <w:noProof/>
            <w:webHidden/>
          </w:rPr>
          <w:tab/>
        </w:r>
        <w:r w:rsidR="00B96861">
          <w:rPr>
            <w:noProof/>
            <w:webHidden/>
          </w:rPr>
          <w:fldChar w:fldCharType="begin"/>
        </w:r>
        <w:r w:rsidR="00B96861">
          <w:rPr>
            <w:noProof/>
            <w:webHidden/>
          </w:rPr>
          <w:instrText xml:space="preserve"> PAGEREF _Toc227750973 \h </w:instrText>
        </w:r>
        <w:r w:rsidR="00B96861">
          <w:rPr>
            <w:noProof/>
            <w:webHidden/>
          </w:rPr>
        </w:r>
        <w:r w:rsidR="00B96861">
          <w:rPr>
            <w:noProof/>
            <w:webHidden/>
          </w:rPr>
          <w:fldChar w:fldCharType="separate"/>
        </w:r>
        <w:r w:rsidR="00B96861">
          <w:rPr>
            <w:noProof/>
            <w:webHidden/>
          </w:rPr>
          <w:t>5</w:t>
        </w:r>
        <w:r w:rsidR="00B96861">
          <w:rPr>
            <w:noProof/>
            <w:webHidden/>
          </w:rPr>
          <w:fldChar w:fldCharType="end"/>
        </w:r>
      </w:hyperlink>
    </w:p>
    <w:p w14:paraId="2C4B42B7" w14:textId="77777777" w:rsidR="00B96861" w:rsidRDefault="008918CF">
      <w:pPr>
        <w:pStyle w:val="TOC1"/>
        <w:rPr>
          <w:rFonts w:asciiTheme="minorHAnsi" w:eastAsiaTheme="minorEastAsia" w:hAnsiTheme="minorHAnsi" w:cstheme="minorBidi"/>
          <w:noProof/>
          <w:lang w:val="sr-Latn-RS" w:eastAsia="sr-Latn-RS"/>
        </w:rPr>
      </w:pPr>
      <w:hyperlink w:anchor="_Toc227750974" w:history="1">
        <w:r w:rsidR="00B96861" w:rsidRPr="00FD6CE3">
          <w:rPr>
            <w:rStyle w:val="Hyperlink"/>
            <w:rFonts w:cs="Arial"/>
            <w:noProof/>
            <w:lang w:val="sr-Cyrl-RS"/>
          </w:rPr>
          <w:t>12.</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ЦЕНА - ПРЕДМЕР МАТЕРИЈАЛА И РАДОВА</w:t>
        </w:r>
        <w:r w:rsidR="00B96861">
          <w:rPr>
            <w:noProof/>
            <w:webHidden/>
          </w:rPr>
          <w:tab/>
        </w:r>
        <w:r w:rsidR="00B96861">
          <w:rPr>
            <w:noProof/>
            <w:webHidden/>
          </w:rPr>
          <w:fldChar w:fldCharType="begin"/>
        </w:r>
        <w:r w:rsidR="00B96861">
          <w:rPr>
            <w:noProof/>
            <w:webHidden/>
          </w:rPr>
          <w:instrText xml:space="preserve"> PAGEREF _Toc227750974 \h </w:instrText>
        </w:r>
        <w:r w:rsidR="00B96861">
          <w:rPr>
            <w:noProof/>
            <w:webHidden/>
          </w:rPr>
        </w:r>
        <w:r w:rsidR="00B96861">
          <w:rPr>
            <w:noProof/>
            <w:webHidden/>
          </w:rPr>
          <w:fldChar w:fldCharType="separate"/>
        </w:r>
        <w:r w:rsidR="00B96861">
          <w:rPr>
            <w:noProof/>
            <w:webHidden/>
          </w:rPr>
          <w:t>5</w:t>
        </w:r>
        <w:r w:rsidR="00B96861">
          <w:rPr>
            <w:noProof/>
            <w:webHidden/>
          </w:rPr>
          <w:fldChar w:fldCharType="end"/>
        </w:r>
      </w:hyperlink>
    </w:p>
    <w:p w14:paraId="5E4B29D7" w14:textId="77777777" w:rsidR="00B96861" w:rsidRDefault="008918CF">
      <w:pPr>
        <w:pStyle w:val="TOC1"/>
        <w:rPr>
          <w:rFonts w:asciiTheme="minorHAnsi" w:eastAsiaTheme="minorEastAsia" w:hAnsiTheme="minorHAnsi" w:cstheme="minorBidi"/>
          <w:noProof/>
          <w:lang w:val="sr-Latn-RS" w:eastAsia="sr-Latn-RS"/>
        </w:rPr>
      </w:pPr>
      <w:hyperlink w:anchor="_Toc227750975" w:history="1">
        <w:r w:rsidR="00B96861" w:rsidRPr="00FD6CE3">
          <w:rPr>
            <w:rStyle w:val="Hyperlink"/>
            <w:rFonts w:cs="Arial"/>
            <w:noProof/>
            <w:lang w:val="sr-Cyrl-RS"/>
          </w:rPr>
          <w:t>13.</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HSE</w:t>
        </w:r>
        <w:r w:rsidR="00B96861">
          <w:rPr>
            <w:noProof/>
            <w:webHidden/>
          </w:rPr>
          <w:tab/>
        </w:r>
        <w:r w:rsidR="00B96861">
          <w:rPr>
            <w:noProof/>
            <w:webHidden/>
          </w:rPr>
          <w:fldChar w:fldCharType="begin"/>
        </w:r>
        <w:r w:rsidR="00B96861">
          <w:rPr>
            <w:noProof/>
            <w:webHidden/>
          </w:rPr>
          <w:instrText xml:space="preserve"> PAGEREF _Toc227750975 \h </w:instrText>
        </w:r>
        <w:r w:rsidR="00B96861">
          <w:rPr>
            <w:noProof/>
            <w:webHidden/>
          </w:rPr>
        </w:r>
        <w:r w:rsidR="00B96861">
          <w:rPr>
            <w:noProof/>
            <w:webHidden/>
          </w:rPr>
          <w:fldChar w:fldCharType="separate"/>
        </w:r>
        <w:r w:rsidR="00B96861">
          <w:rPr>
            <w:noProof/>
            <w:webHidden/>
          </w:rPr>
          <w:t>7</w:t>
        </w:r>
        <w:r w:rsidR="00B96861">
          <w:rPr>
            <w:noProof/>
            <w:webHidden/>
          </w:rPr>
          <w:fldChar w:fldCharType="end"/>
        </w:r>
      </w:hyperlink>
    </w:p>
    <w:p w14:paraId="04910243" w14:textId="77777777" w:rsidR="00B96861" w:rsidRDefault="008918CF">
      <w:pPr>
        <w:pStyle w:val="TOC1"/>
        <w:rPr>
          <w:rFonts w:asciiTheme="minorHAnsi" w:eastAsiaTheme="minorEastAsia" w:hAnsiTheme="minorHAnsi" w:cstheme="minorBidi"/>
          <w:noProof/>
          <w:lang w:val="sr-Latn-RS" w:eastAsia="sr-Latn-RS"/>
        </w:rPr>
      </w:pPr>
      <w:hyperlink w:anchor="_Toc227750976" w:history="1">
        <w:r w:rsidR="00B96861" w:rsidRPr="00FD6CE3">
          <w:rPr>
            <w:rStyle w:val="Hyperlink"/>
            <w:rFonts w:cs="Arial"/>
            <w:noProof/>
            <w:lang w:val="sr-Cyrl-RS"/>
          </w:rPr>
          <w:t>14.</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САГЛАСНОСТ НА ТЕХНИЧКИ ЗАДАТАК</w:t>
        </w:r>
        <w:r w:rsidR="00B96861">
          <w:rPr>
            <w:noProof/>
            <w:webHidden/>
          </w:rPr>
          <w:tab/>
        </w:r>
        <w:r w:rsidR="00B96861">
          <w:rPr>
            <w:noProof/>
            <w:webHidden/>
          </w:rPr>
          <w:fldChar w:fldCharType="begin"/>
        </w:r>
        <w:r w:rsidR="00B96861">
          <w:rPr>
            <w:noProof/>
            <w:webHidden/>
          </w:rPr>
          <w:instrText xml:space="preserve"> PAGEREF _Toc227750976 \h </w:instrText>
        </w:r>
        <w:r w:rsidR="00B96861">
          <w:rPr>
            <w:noProof/>
            <w:webHidden/>
          </w:rPr>
        </w:r>
        <w:r w:rsidR="00B96861">
          <w:rPr>
            <w:noProof/>
            <w:webHidden/>
          </w:rPr>
          <w:fldChar w:fldCharType="separate"/>
        </w:r>
        <w:r w:rsidR="00B96861">
          <w:rPr>
            <w:noProof/>
            <w:webHidden/>
          </w:rPr>
          <w:t>8</w:t>
        </w:r>
        <w:r w:rsidR="00B96861">
          <w:rPr>
            <w:noProof/>
            <w:webHidden/>
          </w:rPr>
          <w:fldChar w:fldCharType="end"/>
        </w:r>
      </w:hyperlink>
    </w:p>
    <w:p w14:paraId="4A10800F" w14:textId="77777777" w:rsidR="00B96861" w:rsidRDefault="008918CF">
      <w:pPr>
        <w:pStyle w:val="TOC1"/>
        <w:rPr>
          <w:rFonts w:asciiTheme="minorHAnsi" w:eastAsiaTheme="minorEastAsia" w:hAnsiTheme="minorHAnsi" w:cstheme="minorBidi"/>
          <w:noProof/>
          <w:lang w:val="sr-Latn-RS" w:eastAsia="sr-Latn-RS"/>
        </w:rPr>
      </w:pPr>
      <w:hyperlink w:anchor="_Toc227750977" w:history="1">
        <w:r w:rsidR="00B96861" w:rsidRPr="00FD6CE3">
          <w:rPr>
            <w:rStyle w:val="Hyperlink"/>
            <w:rFonts w:cs="Arial"/>
            <w:noProof/>
            <w:lang w:val="sr-Cyrl-RS"/>
          </w:rPr>
          <w:t>15.</w:t>
        </w:r>
        <w:r w:rsidR="00B96861">
          <w:rPr>
            <w:rFonts w:asciiTheme="minorHAnsi" w:eastAsiaTheme="minorEastAsia" w:hAnsiTheme="minorHAnsi" w:cstheme="minorBidi"/>
            <w:noProof/>
            <w:lang w:val="sr-Latn-RS" w:eastAsia="sr-Latn-RS"/>
          </w:rPr>
          <w:tab/>
        </w:r>
        <w:r w:rsidR="00B96861" w:rsidRPr="00FD6CE3">
          <w:rPr>
            <w:rStyle w:val="Hyperlink"/>
            <w:rFonts w:cs="Arial"/>
            <w:noProof/>
            <w:lang w:val="sr-Cyrl-RS"/>
          </w:rPr>
          <w:t>ДОДАТНЕ НАПОМЕНЕ</w:t>
        </w:r>
        <w:r w:rsidR="00B96861">
          <w:rPr>
            <w:noProof/>
            <w:webHidden/>
          </w:rPr>
          <w:tab/>
        </w:r>
        <w:r w:rsidR="00B96861">
          <w:rPr>
            <w:noProof/>
            <w:webHidden/>
          </w:rPr>
          <w:fldChar w:fldCharType="begin"/>
        </w:r>
        <w:r w:rsidR="00B96861">
          <w:rPr>
            <w:noProof/>
            <w:webHidden/>
          </w:rPr>
          <w:instrText xml:space="preserve"> PAGEREF _Toc227750977 \h </w:instrText>
        </w:r>
        <w:r w:rsidR="00B96861">
          <w:rPr>
            <w:noProof/>
            <w:webHidden/>
          </w:rPr>
        </w:r>
        <w:r w:rsidR="00B96861">
          <w:rPr>
            <w:noProof/>
            <w:webHidden/>
          </w:rPr>
          <w:fldChar w:fldCharType="separate"/>
        </w:r>
        <w:r w:rsidR="00B96861">
          <w:rPr>
            <w:noProof/>
            <w:webHidden/>
          </w:rPr>
          <w:t>8</w:t>
        </w:r>
        <w:r w:rsidR="00B96861">
          <w:rPr>
            <w:noProof/>
            <w:webHidden/>
          </w:rPr>
          <w:fldChar w:fldCharType="end"/>
        </w:r>
      </w:hyperlink>
    </w:p>
    <w:p w14:paraId="760D905E" w14:textId="77777777" w:rsidR="00B96861" w:rsidRDefault="008918CF">
      <w:pPr>
        <w:pStyle w:val="TOC1"/>
        <w:rPr>
          <w:rFonts w:asciiTheme="minorHAnsi" w:eastAsiaTheme="minorEastAsia" w:hAnsiTheme="minorHAnsi" w:cstheme="minorBidi"/>
          <w:noProof/>
          <w:lang w:val="sr-Latn-RS" w:eastAsia="sr-Latn-RS"/>
        </w:rPr>
      </w:pPr>
      <w:hyperlink w:anchor="_Toc227750978" w:history="1">
        <w:r w:rsidR="00B96861" w:rsidRPr="00FD6CE3">
          <w:rPr>
            <w:rStyle w:val="Hyperlink"/>
            <w:rFonts w:eastAsia="Times New Roman" w:cs="Arial"/>
            <w:i/>
            <w:noProof/>
            <w:lang w:val="sr-Cyrl-RS"/>
          </w:rPr>
          <w:t>16.</w:t>
        </w:r>
        <w:r w:rsidR="00B96861">
          <w:rPr>
            <w:rFonts w:asciiTheme="minorHAnsi" w:eastAsiaTheme="minorEastAsia" w:hAnsiTheme="minorHAnsi" w:cstheme="minorBidi"/>
            <w:noProof/>
            <w:lang w:val="sr-Latn-RS" w:eastAsia="sr-Latn-RS"/>
          </w:rPr>
          <w:tab/>
        </w:r>
        <w:r w:rsidR="00B96861" w:rsidRPr="00FD6CE3">
          <w:rPr>
            <w:rStyle w:val="Hyperlink"/>
            <w:rFonts w:eastAsia="Times New Roman" w:cs="Arial"/>
            <w:i/>
            <w:noProof/>
            <w:lang w:val="sr-Cyrl-RS"/>
          </w:rPr>
          <w:t>УСАГЛАШИВАЧИ</w:t>
        </w:r>
        <w:r w:rsidR="00B96861" w:rsidRPr="00FD6CE3">
          <w:rPr>
            <w:rStyle w:val="Hyperlink"/>
            <w:rFonts w:eastAsia="Times New Roman" w:cs="Arial"/>
            <w:i/>
            <w:noProof/>
            <w:lang w:val="sr-Latn-RS"/>
          </w:rPr>
          <w:t xml:space="preserve"> </w:t>
        </w:r>
        <w:r w:rsidR="00B96861" w:rsidRPr="00FD6CE3">
          <w:rPr>
            <w:rStyle w:val="Hyperlink"/>
            <w:rFonts w:eastAsia="Times New Roman" w:cs="Arial"/>
            <w:i/>
            <w:noProof/>
            <w:lang w:val="sr-Cyrl-RS"/>
          </w:rPr>
          <w:t xml:space="preserve">- </w:t>
        </w:r>
        <w:r w:rsidR="00B96861" w:rsidRPr="00FD6CE3">
          <w:rPr>
            <w:rStyle w:val="Hyperlink"/>
            <w:rFonts w:eastAsia="Times New Roman" w:cs="Arial"/>
            <w:i/>
            <w:noProof/>
            <w:lang w:val="sr-Latn-RS"/>
          </w:rPr>
          <w:t>DiNIS</w:t>
        </w:r>
        <w:r w:rsidR="00B96861">
          <w:rPr>
            <w:noProof/>
            <w:webHidden/>
          </w:rPr>
          <w:tab/>
        </w:r>
        <w:r w:rsidR="00B96861">
          <w:rPr>
            <w:noProof/>
            <w:webHidden/>
          </w:rPr>
          <w:fldChar w:fldCharType="begin"/>
        </w:r>
        <w:r w:rsidR="00B96861">
          <w:rPr>
            <w:noProof/>
            <w:webHidden/>
          </w:rPr>
          <w:instrText xml:space="preserve"> PAGEREF _Toc227750978 \h </w:instrText>
        </w:r>
        <w:r w:rsidR="00B96861">
          <w:rPr>
            <w:noProof/>
            <w:webHidden/>
          </w:rPr>
        </w:r>
        <w:r w:rsidR="00B96861">
          <w:rPr>
            <w:noProof/>
            <w:webHidden/>
          </w:rPr>
          <w:fldChar w:fldCharType="separate"/>
        </w:r>
        <w:r w:rsidR="00B96861">
          <w:rPr>
            <w:noProof/>
            <w:webHidden/>
          </w:rPr>
          <w:t>8</w:t>
        </w:r>
        <w:r w:rsidR="00B96861">
          <w:rPr>
            <w:noProof/>
            <w:webHidden/>
          </w:rPr>
          <w:fldChar w:fldCharType="end"/>
        </w:r>
      </w:hyperlink>
    </w:p>
    <w:p w14:paraId="01686CF3" w14:textId="77777777" w:rsidR="00A27C81" w:rsidRDefault="00D71CDA" w:rsidP="00A27C81">
      <w:pPr>
        <w:tabs>
          <w:tab w:val="left" w:pos="4562"/>
        </w:tabs>
        <w:rPr>
          <w:b/>
          <w:bCs/>
          <w:noProof/>
        </w:rPr>
      </w:pPr>
      <w:r w:rsidRPr="00464416">
        <w:rPr>
          <w:b/>
          <w:bCs/>
          <w:noProof/>
        </w:rPr>
        <w:fldChar w:fldCharType="end"/>
      </w:r>
      <w:r w:rsidR="00A27C81">
        <w:rPr>
          <w:b/>
          <w:bCs/>
          <w:noProof/>
        </w:rPr>
        <w:tab/>
      </w:r>
    </w:p>
    <w:p w14:paraId="1E285110" w14:textId="77777777" w:rsidR="00823E29" w:rsidRDefault="00823E29" w:rsidP="00A27C81">
      <w:pPr>
        <w:tabs>
          <w:tab w:val="left" w:pos="4562"/>
        </w:tabs>
        <w:rPr>
          <w:b/>
          <w:bCs/>
          <w:noProof/>
        </w:rPr>
      </w:pPr>
      <w:r w:rsidRPr="00A27C81">
        <w:br w:type="page"/>
      </w:r>
      <w:r w:rsidR="00A27C81">
        <w:rPr>
          <w:b/>
          <w:bCs/>
          <w:noProof/>
        </w:rPr>
        <w:lastRenderedPageBreak/>
        <w:tab/>
      </w:r>
    </w:p>
    <w:p w14:paraId="0BBAA1CB" w14:textId="77777777" w:rsidR="00464416" w:rsidRPr="00B96861" w:rsidRDefault="00464416" w:rsidP="00464416">
      <w:pPr>
        <w:pStyle w:val="Heading1"/>
        <w:numPr>
          <w:ilvl w:val="0"/>
          <w:numId w:val="10"/>
        </w:numPr>
        <w:spacing w:line="276" w:lineRule="auto"/>
        <w:ind w:left="425" w:hanging="425"/>
        <w:jc w:val="left"/>
        <w:rPr>
          <w:rFonts w:cs="Arial"/>
        </w:rPr>
      </w:pPr>
      <w:bookmarkStart w:id="0" w:name="_Toc493670555"/>
      <w:bookmarkStart w:id="1" w:name="_Toc227750963"/>
      <w:r w:rsidRPr="004472EF">
        <w:rPr>
          <w:rFonts w:cs="Arial"/>
          <w:lang w:val="sr-Cyrl-RS"/>
        </w:rPr>
        <w:t xml:space="preserve">КЛАСИФИКАЦИЈА </w:t>
      </w:r>
      <w:r w:rsidRPr="004472EF">
        <w:rPr>
          <w:rFonts w:cs="Arial"/>
          <w:lang w:val="sr-Cyrl-CS"/>
        </w:rPr>
        <w:t>ТЕХНИЧКОГ ЗАДАТКА</w:t>
      </w:r>
      <w:bookmarkEnd w:id="0"/>
      <w:bookmarkEnd w:id="1"/>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C16C2D" w14:paraId="7C4DA8FE" w14:textId="77777777" w:rsidTr="00464416">
        <w:tc>
          <w:tcPr>
            <w:tcW w:w="10206" w:type="dxa"/>
            <w:gridSpan w:val="2"/>
            <w:shd w:val="clear" w:color="auto" w:fill="FFFFFF" w:themeFill="background1"/>
            <w:vAlign w:val="center"/>
          </w:tcPr>
          <w:p w14:paraId="11DD9299" w14:textId="77777777"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1.</w:t>
            </w:r>
            <w:r w:rsidRPr="00763368">
              <w:rPr>
                <w:rFonts w:eastAsia="Times New Roman" w:cs="Arial"/>
                <w:b/>
                <w:sz w:val="20"/>
                <w:szCs w:val="20"/>
                <w:lang w:val="ru-RU"/>
              </w:rPr>
              <w:t>5</w:t>
            </w:r>
            <w:r w:rsidRPr="00763368">
              <w:rPr>
                <w:rFonts w:eastAsia="Times New Roman" w:cs="Arial"/>
                <w:b/>
                <w:sz w:val="20"/>
                <w:szCs w:val="20"/>
                <w:lang w:val="sr-Cyrl-CS"/>
              </w:rPr>
              <w:t xml:space="preserve"> Технички задатак за реализацију осталих услуга</w:t>
            </w:r>
          </w:p>
        </w:tc>
      </w:tr>
      <w:tr w:rsidR="00464416" w:rsidRPr="00B16E22" w14:paraId="0803FD20" w14:textId="77777777" w:rsidTr="00464416">
        <w:tc>
          <w:tcPr>
            <w:tcW w:w="5812" w:type="dxa"/>
            <w:tcBorders>
              <w:bottom w:val="single" w:sz="4" w:space="0" w:color="auto"/>
            </w:tcBorders>
            <w:shd w:val="clear" w:color="auto" w:fill="D9D9D9" w:themeFill="background1" w:themeFillShade="D9"/>
            <w:vAlign w:val="center"/>
          </w:tcPr>
          <w:p w14:paraId="4A5923AD"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14:paraId="58BA8EC5" w14:textId="77777777" w:rsidR="00464416" w:rsidRPr="00C63650" w:rsidRDefault="00B16E22" w:rsidP="00464416">
            <w:pPr>
              <w:spacing w:before="60" w:after="60"/>
              <w:jc w:val="center"/>
              <w:rPr>
                <w:rFonts w:eastAsia="Times New Roman" w:cs="Arial"/>
                <w:color w:val="943634" w:themeColor="accent2" w:themeShade="BF"/>
                <w:sz w:val="20"/>
                <w:szCs w:val="20"/>
                <w:lang w:val="sr-Cyrl-CS"/>
              </w:rPr>
            </w:pPr>
            <w:r w:rsidRPr="00864B87">
              <w:rPr>
                <w:rFonts w:eastAsia="Times New Roman" w:cs="Arial"/>
                <w:sz w:val="20"/>
                <w:szCs w:val="20"/>
                <w:lang w:val="sr-Cyrl-CS"/>
              </w:rPr>
              <w:t>Не</w:t>
            </w:r>
          </w:p>
        </w:tc>
      </w:tr>
      <w:tr w:rsidR="00464416" w:rsidRPr="00C16C2D" w14:paraId="0E668B85" w14:textId="77777777" w:rsidTr="00464416">
        <w:trPr>
          <w:trHeight w:val="1290"/>
        </w:trPr>
        <w:tc>
          <w:tcPr>
            <w:tcW w:w="5812" w:type="dxa"/>
            <w:tcBorders>
              <w:bottom w:val="single" w:sz="4" w:space="0" w:color="auto"/>
            </w:tcBorders>
            <w:shd w:val="clear" w:color="auto" w:fill="D9D9D9" w:themeFill="background1" w:themeFillShade="D9"/>
            <w:vAlign w:val="center"/>
          </w:tcPr>
          <w:p w14:paraId="1C127B23"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14:paraId="0C0A9E46" w14:textId="77777777" w:rsidR="00464416" w:rsidRPr="00B16E22" w:rsidRDefault="006F2362" w:rsidP="00B16E22">
            <w:pPr>
              <w:numPr>
                <w:ilvl w:val="0"/>
                <w:numId w:val="5"/>
              </w:numPr>
              <w:spacing w:before="60" w:after="60"/>
              <w:ind w:left="380" w:hanging="270"/>
              <w:rPr>
                <w:rFonts w:eastAsia="Times New Roman" w:cs="Arial"/>
                <w:color w:val="943634" w:themeColor="accent2" w:themeShade="BF"/>
                <w:sz w:val="20"/>
                <w:szCs w:val="20"/>
                <w:lang w:val="sr-Cyrl-CS"/>
              </w:rPr>
            </w:pPr>
            <w:r w:rsidRPr="00B16E22">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tc>
      </w:tr>
    </w:tbl>
    <w:p w14:paraId="0F03279D"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2" w:name="_Toc36559571"/>
      <w:bookmarkStart w:id="3" w:name="_Toc36560295"/>
      <w:bookmarkStart w:id="4" w:name="_Toc493670556"/>
      <w:bookmarkStart w:id="5" w:name="_Toc227750964"/>
      <w:bookmarkEnd w:id="2"/>
      <w:bookmarkEnd w:id="3"/>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4"/>
      <w:bookmarkEnd w:id="5"/>
      <w:r w:rsidRPr="00046BCA">
        <w:rPr>
          <w:rFonts w:cs="Arial"/>
          <w:lang w:val="sr-Cyrl-RS"/>
        </w:rPr>
        <w:t xml:space="preserve"> </w:t>
      </w:r>
    </w:p>
    <w:p w14:paraId="071371A7" w14:textId="77777777" w:rsidR="00464416" w:rsidRPr="00B16E22" w:rsidRDefault="00B16E22" w:rsidP="00464416">
      <w:pPr>
        <w:spacing w:after="0"/>
        <w:rPr>
          <w:rFonts w:eastAsia="Times New Roman" w:cs="Arial"/>
          <w:lang w:val="sr-Cyrl-RS"/>
        </w:rPr>
      </w:pPr>
      <w:r>
        <w:rPr>
          <w:rFonts w:eastAsia="Times New Roman" w:cs="Arial"/>
          <w:lang w:val="sr-Cyrl-RS"/>
        </w:rPr>
        <w:t>У</w:t>
      </w:r>
      <w:r w:rsidR="00EB3A5B">
        <w:rPr>
          <w:rFonts w:eastAsia="Times New Roman" w:cs="Arial"/>
          <w:lang w:val="sr-Cyrl-RS"/>
        </w:rPr>
        <w:t xml:space="preserve"> овом техничком задат</w:t>
      </w:r>
      <w:r>
        <w:rPr>
          <w:rFonts w:eastAsia="Times New Roman" w:cs="Arial"/>
          <w:lang w:val="sr-Cyrl-RS"/>
        </w:rPr>
        <w:t>ку су дефинисане услуге фотографије за НИС а.д. Нови Сад на територији Србије.</w:t>
      </w:r>
    </w:p>
    <w:p w14:paraId="0FFBCF50" w14:textId="77777777" w:rsidR="00464416" w:rsidRPr="00B16E22" w:rsidRDefault="00464416" w:rsidP="00B16E22">
      <w:pPr>
        <w:pStyle w:val="Heading1"/>
        <w:numPr>
          <w:ilvl w:val="0"/>
          <w:numId w:val="10"/>
        </w:numPr>
        <w:spacing w:line="276" w:lineRule="auto"/>
        <w:ind w:left="425" w:hanging="425"/>
        <w:jc w:val="left"/>
        <w:rPr>
          <w:rFonts w:cs="Arial"/>
          <w:lang w:val="sr-Cyrl-RS"/>
        </w:rPr>
      </w:pPr>
      <w:bookmarkStart w:id="6" w:name="_Toc493670557"/>
      <w:bookmarkStart w:id="7" w:name="_Toc227750965"/>
      <w:r w:rsidRPr="00046BCA">
        <w:rPr>
          <w:rFonts w:cs="Arial"/>
          <w:lang w:val="sr-Cyrl-RS"/>
        </w:rPr>
        <w:t>ОПИС ПОСТОЈЕЋЕГ СТАЊА</w:t>
      </w:r>
      <w:bookmarkEnd w:id="6"/>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464416" w:rsidRPr="004472EF" w14:paraId="20AA2D6D" w14:textId="77777777" w:rsidTr="009D2CD9">
        <w:trPr>
          <w:trHeight w:val="657"/>
        </w:trPr>
        <w:tc>
          <w:tcPr>
            <w:tcW w:w="7230" w:type="dxa"/>
            <w:shd w:val="clear" w:color="auto" w:fill="D9D9D9" w:themeFill="background1" w:themeFillShade="D9"/>
            <w:vAlign w:val="center"/>
          </w:tcPr>
          <w:p w14:paraId="4A4CFA04" w14:textId="77777777"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06205003" w14:textId="77777777" w:rsidR="00464416" w:rsidRPr="00763368" w:rsidRDefault="00B16E22" w:rsidP="00464416">
            <w:pPr>
              <w:jc w:val="center"/>
              <w:rPr>
                <w:rFonts w:eastAsia="Times New Roman" w:cs="Arial"/>
                <w:color w:val="C00000"/>
                <w:sz w:val="20"/>
                <w:szCs w:val="20"/>
                <w:lang w:val="sr-Cyrl-CS"/>
              </w:rPr>
            </w:pPr>
            <w:r w:rsidRPr="002902C6">
              <w:rPr>
                <w:rFonts w:eastAsia="Times New Roman" w:cs="Arial"/>
                <w:sz w:val="20"/>
                <w:szCs w:val="20"/>
                <w:lang w:val="sr-Cyrl-CS"/>
              </w:rPr>
              <w:t>Не</w:t>
            </w:r>
          </w:p>
        </w:tc>
      </w:tr>
    </w:tbl>
    <w:p w14:paraId="3B9D7A20"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8" w:name="_Toc493670558"/>
      <w:bookmarkStart w:id="9" w:name="_Toc227750966"/>
      <w:r w:rsidRPr="00046BCA">
        <w:rPr>
          <w:rFonts w:cs="Arial"/>
          <w:lang w:val="sr-Cyrl-RS"/>
        </w:rPr>
        <w:t>ОПШТЕ ОДРЕДБЕ</w:t>
      </w:r>
      <w:bookmarkEnd w:id="8"/>
      <w:bookmarkEnd w:id="9"/>
      <w:r w:rsidRPr="00046BCA">
        <w:rPr>
          <w:rFonts w:cs="Arial"/>
          <w:lang w:val="sr-Cyrl-RS"/>
        </w:rPr>
        <w:t xml:space="preserve"> </w:t>
      </w:r>
    </w:p>
    <w:p w14:paraId="2362FB10" w14:textId="77777777" w:rsidR="00B16E22" w:rsidRPr="00B16E22" w:rsidRDefault="00B16E22" w:rsidP="00B16E22">
      <w:pPr>
        <w:rPr>
          <w:rFonts w:cs="Arial"/>
          <w:noProof/>
          <w:lang w:val="sr-Latn-CS"/>
        </w:rPr>
      </w:pPr>
      <w:bookmarkStart w:id="10" w:name="_Toc493670559"/>
      <w:r w:rsidRPr="00B16E22">
        <w:rPr>
          <w:rFonts w:cs="Arial"/>
          <w:noProof/>
          <w:lang w:val="sr-Latn-CS"/>
        </w:rPr>
        <w:t>Компанија НИС а.д Нови Сад је једна од највећих вертикално интегрисаних нафтних компанија у југоисточној Европи. Пословне активности компаније укључују истраживање нафте и природног гаса, производњу и прераду, као и продају широког спектра нафтних производа и услуга.</w:t>
      </w:r>
    </w:p>
    <w:p w14:paraId="27465BB2" w14:textId="77777777" w:rsidR="00B16E22" w:rsidRPr="00B16E22" w:rsidRDefault="00B16E22" w:rsidP="00B16E22">
      <w:pPr>
        <w:rPr>
          <w:rFonts w:cs="Arial"/>
          <w:noProof/>
          <w:lang w:val="sr-Latn-CS"/>
        </w:rPr>
      </w:pPr>
      <w:r w:rsidRPr="00B16E22">
        <w:rPr>
          <w:rFonts w:cs="Arial"/>
          <w:noProof/>
          <w:lang w:val="sr-Latn-CS"/>
        </w:rPr>
        <w:t xml:space="preserve">Послујући у оквиру две малопродајне мреже – НИС Петрол и </w:t>
      </w:r>
      <w:r w:rsidRPr="00B16E22">
        <w:rPr>
          <w:rFonts w:eastAsia="Times New Roman" w:cs="Arial"/>
          <w:noProof/>
          <w:lang w:val="sr-Latn-CS"/>
        </w:rPr>
        <w:t>Гаспром</w:t>
      </w:r>
      <w:r w:rsidRPr="00B16E22">
        <w:rPr>
          <w:rFonts w:cs="Arial"/>
          <w:noProof/>
          <w:lang w:val="sr-Latn-CS"/>
        </w:rPr>
        <w:t xml:space="preserve"> бензинских станица, НИС је присутан на тржишту Србије са више од 300 бензинских станица, као и у Бугарској, БиХ и Румунији.</w:t>
      </w:r>
    </w:p>
    <w:p w14:paraId="51388F0F" w14:textId="77777777" w:rsidR="00B16E22" w:rsidRPr="00B16E22" w:rsidRDefault="00B16E22" w:rsidP="00B16E22">
      <w:pPr>
        <w:rPr>
          <w:rFonts w:eastAsia="Times New Roman" w:cs="Arial"/>
          <w:b/>
          <w:noProof/>
          <w:lang w:val="sr-Latn-CS"/>
        </w:rPr>
      </w:pPr>
    </w:p>
    <w:p w14:paraId="01D512A9" w14:textId="77777777" w:rsidR="00B16E22" w:rsidRPr="00B16E22" w:rsidRDefault="00B16E22" w:rsidP="00B16E22">
      <w:pPr>
        <w:rPr>
          <w:rFonts w:eastAsia="Times New Roman" w:cs="Arial"/>
          <w:b/>
          <w:noProof/>
          <w:lang w:val="sr-Latn-CS"/>
        </w:rPr>
      </w:pPr>
      <w:r w:rsidRPr="00B16E22">
        <w:rPr>
          <w:rFonts w:eastAsia="Times New Roman" w:cs="Arial"/>
          <w:b/>
          <w:noProof/>
          <w:lang w:val="sr-Latn-CS"/>
        </w:rPr>
        <w:t xml:space="preserve">Потрошачки брендови горива </w:t>
      </w:r>
    </w:p>
    <w:p w14:paraId="6639998F" w14:textId="77777777" w:rsidR="00B16E22" w:rsidRPr="00B16E22" w:rsidRDefault="00B16E22" w:rsidP="00B16E22">
      <w:pPr>
        <w:rPr>
          <w:rFonts w:eastAsia="Times New Roman" w:cs="Arial"/>
          <w:noProof/>
          <w:lang w:val="sr-Latn-CS"/>
        </w:rPr>
      </w:pPr>
      <w:r w:rsidRPr="00B16E22">
        <w:rPr>
          <w:rFonts w:eastAsia="Times New Roman" w:cs="Arial"/>
          <w:noProof/>
          <w:lang w:val="sr-Latn-CS"/>
        </w:rPr>
        <w:t xml:space="preserve">Бензинске станице </w:t>
      </w:r>
      <w:r w:rsidRPr="00B16E22">
        <w:rPr>
          <w:rFonts w:eastAsia="Times New Roman" w:cs="Arial"/>
          <w:b/>
          <w:noProof/>
          <w:lang w:val="sr-Latn-CS"/>
        </w:rPr>
        <w:t>НИС Петрол</w:t>
      </w:r>
      <w:r w:rsidRPr="00B16E22">
        <w:rPr>
          <w:rFonts w:eastAsia="Times New Roman" w:cs="Arial"/>
          <w:noProof/>
          <w:lang w:val="sr-Latn-CS"/>
        </w:rPr>
        <w:t xml:space="preserve"> припадају </w:t>
      </w:r>
      <w:r w:rsidRPr="00B16E22">
        <w:rPr>
          <w:rFonts w:eastAsia="Times New Roman" w:cs="Arial"/>
          <w:i/>
          <w:noProof/>
          <w:lang w:val="sr-Latn-CS"/>
        </w:rPr>
        <w:t>mainstream</w:t>
      </w:r>
      <w:r w:rsidRPr="00B16E22">
        <w:rPr>
          <w:rFonts w:eastAsia="Times New Roman" w:cs="Arial"/>
          <w:noProof/>
          <w:lang w:val="sr-Latn-CS"/>
        </w:rPr>
        <w:t xml:space="preserve"> потрошачком сегменту – висококвалитетна горива, пријатна атмосфера, поузданост.</w:t>
      </w:r>
    </w:p>
    <w:p w14:paraId="4AC4FDAF" w14:textId="77777777" w:rsidR="00B16E22" w:rsidRPr="00B16E22" w:rsidRDefault="00B16E22" w:rsidP="00B16E22">
      <w:pPr>
        <w:rPr>
          <w:rFonts w:eastAsia="Times New Roman" w:cs="Arial"/>
          <w:noProof/>
          <w:lang w:val="sr-Latn-CS"/>
        </w:rPr>
      </w:pPr>
      <w:r w:rsidRPr="00B16E22">
        <w:rPr>
          <w:rFonts w:eastAsia="Times New Roman" w:cs="Arial"/>
          <w:noProof/>
          <w:lang w:val="sr-Latn-CS"/>
        </w:rPr>
        <w:t xml:space="preserve">Бензинске станице </w:t>
      </w:r>
      <w:r w:rsidRPr="00B16E22">
        <w:rPr>
          <w:rFonts w:eastAsia="Times New Roman" w:cs="Arial"/>
          <w:b/>
          <w:noProof/>
          <w:lang w:val="sr-Latn-CS"/>
        </w:rPr>
        <w:t xml:space="preserve">Гаспром </w:t>
      </w:r>
      <w:r w:rsidRPr="00B16E22">
        <w:rPr>
          <w:rFonts w:eastAsia="Times New Roman" w:cs="Arial"/>
          <w:noProof/>
          <w:lang w:val="sr-Latn-CS"/>
        </w:rPr>
        <w:t xml:space="preserve">су бензинске станице </w:t>
      </w:r>
      <w:r w:rsidRPr="00B16E22">
        <w:rPr>
          <w:rFonts w:eastAsia="Times New Roman" w:cs="Arial"/>
          <w:i/>
          <w:noProof/>
          <w:lang w:val="sr-Latn-CS"/>
        </w:rPr>
        <w:t>премијум</w:t>
      </w:r>
      <w:r w:rsidRPr="00B16E22">
        <w:rPr>
          <w:rFonts w:eastAsia="Times New Roman" w:cs="Arial"/>
          <w:noProof/>
          <w:lang w:val="sr-Latn-CS"/>
        </w:rPr>
        <w:t xml:space="preserve"> сегмента – врхунски квалитет горива, покривају главне регионалне путеве, брижљив одабир премијум робе допунског асортимана.</w:t>
      </w:r>
    </w:p>
    <w:p w14:paraId="0245014A" w14:textId="77777777" w:rsidR="00B16E22" w:rsidRPr="00B16E22" w:rsidRDefault="00B16E22" w:rsidP="00B16E22">
      <w:pPr>
        <w:rPr>
          <w:rFonts w:eastAsia="Times New Roman" w:cs="Arial"/>
          <w:noProof/>
          <w:lang w:val="sr-Latn-CS"/>
        </w:rPr>
      </w:pPr>
      <w:r w:rsidRPr="00B16E22">
        <w:rPr>
          <w:rFonts w:eastAsia="Times New Roman" w:cs="Arial"/>
          <w:b/>
          <w:noProof/>
          <w:lang w:val="sr-Latn-CS"/>
        </w:rPr>
        <w:t>Горива G-Drive</w:t>
      </w:r>
      <w:r w:rsidRPr="00B16E22">
        <w:rPr>
          <w:rFonts w:eastAsia="Times New Roman" w:cs="Arial"/>
          <w:noProof/>
          <w:lang w:val="sr-Latn-CS"/>
        </w:rPr>
        <w:t xml:space="preserve"> – међународни премијум бренд горива, креиран у Гаспром њефту у Русији. </w:t>
      </w:r>
      <w:r w:rsidRPr="00B16E22">
        <w:rPr>
          <w:rFonts w:eastAsia="Times New Roman" w:cs="Arial"/>
          <w:noProof/>
          <w:lang w:val="sr-Cyrl-RS"/>
        </w:rPr>
        <w:t xml:space="preserve">Производња за наша тржишта се налази у Србији. G-Drive гориво је </w:t>
      </w:r>
      <w:r w:rsidRPr="00B16E22">
        <w:rPr>
          <w:rFonts w:eastAsia="Times New Roman" w:cs="Arial"/>
          <w:noProof/>
          <w:lang w:val="sr-Latn-CS"/>
        </w:rPr>
        <w:t>доступно као G-Drive 100 (бензин) и G-Drive дизел</w:t>
      </w:r>
      <w:r w:rsidRPr="00B16E22">
        <w:rPr>
          <w:rFonts w:eastAsia="Times New Roman" w:cs="Arial"/>
          <w:noProof/>
          <w:lang w:val="sr-Cyrl-RS"/>
        </w:rPr>
        <w:t xml:space="preserve"> у</w:t>
      </w:r>
      <w:r w:rsidRPr="00B16E22">
        <w:rPr>
          <w:rFonts w:eastAsia="Times New Roman" w:cs="Arial"/>
          <w:noProof/>
          <w:lang w:val="sr-Latn-CS"/>
        </w:rPr>
        <w:t xml:space="preserve"> Србији, БиХ и Бугарској</w:t>
      </w:r>
      <w:r w:rsidRPr="00B16E22">
        <w:rPr>
          <w:rFonts w:eastAsia="Times New Roman" w:cs="Arial"/>
          <w:noProof/>
          <w:lang w:val="sr-Cyrl-RS"/>
        </w:rPr>
        <w:t>, док је у</w:t>
      </w:r>
      <w:r w:rsidRPr="00B16E22">
        <w:rPr>
          <w:rFonts w:eastAsia="Times New Roman" w:cs="Arial"/>
          <w:noProof/>
          <w:lang w:val="sr-Latn-CS"/>
        </w:rPr>
        <w:t xml:space="preserve"> Румунији за сада </w:t>
      </w:r>
      <w:r w:rsidRPr="00B16E22">
        <w:rPr>
          <w:rFonts w:eastAsia="Times New Roman" w:cs="Arial"/>
          <w:noProof/>
          <w:lang w:val="sr-Cyrl-RS"/>
        </w:rPr>
        <w:t xml:space="preserve">у понуди </w:t>
      </w:r>
      <w:r w:rsidRPr="00B16E22">
        <w:rPr>
          <w:rFonts w:eastAsia="Times New Roman" w:cs="Arial"/>
          <w:noProof/>
          <w:lang w:val="sr-Latn-CS"/>
        </w:rPr>
        <w:t>само G-Drive 100.</w:t>
      </w:r>
    </w:p>
    <w:p w14:paraId="2C4F17C6" w14:textId="77777777" w:rsidR="00B16E22" w:rsidRPr="00B16E22" w:rsidRDefault="00B16E22" w:rsidP="00B16E22">
      <w:pPr>
        <w:rPr>
          <w:rFonts w:eastAsia="Times New Roman" w:cs="Arial"/>
          <w:b/>
          <w:noProof/>
          <w:lang w:val="sr-Latn-CS"/>
        </w:rPr>
      </w:pPr>
    </w:p>
    <w:p w14:paraId="714FE0FE" w14:textId="77777777" w:rsidR="00B16E22" w:rsidRPr="00B16E22" w:rsidRDefault="00B16E22" w:rsidP="00B16E22">
      <w:pPr>
        <w:rPr>
          <w:rFonts w:eastAsia="Times New Roman" w:cs="Arial"/>
          <w:b/>
          <w:noProof/>
          <w:lang w:val="sr-Latn-CS"/>
        </w:rPr>
      </w:pPr>
      <w:r w:rsidRPr="00B16E22">
        <w:rPr>
          <w:rFonts w:eastAsia="Times New Roman" w:cs="Arial"/>
          <w:b/>
          <w:noProof/>
          <w:lang w:val="sr-Latn-CS"/>
        </w:rPr>
        <w:t>Програми лојалности и програми са попустима</w:t>
      </w:r>
    </w:p>
    <w:p w14:paraId="20776DDB" w14:textId="77777777" w:rsidR="00B16E22" w:rsidRPr="00B16E22" w:rsidRDefault="00B16E22" w:rsidP="00B16E22">
      <w:pPr>
        <w:rPr>
          <w:rFonts w:eastAsia="Times New Roman" w:cs="Arial"/>
          <w:noProof/>
          <w:lang w:val="sr-Latn-CS"/>
        </w:rPr>
      </w:pPr>
      <w:r w:rsidRPr="00B16E22">
        <w:rPr>
          <w:rFonts w:eastAsia="Times New Roman" w:cs="Arial"/>
          <w:b/>
          <w:noProof/>
          <w:lang w:val="sr-Latn-CS"/>
        </w:rPr>
        <w:t>“Са нама на путу”</w:t>
      </w:r>
      <w:r w:rsidRPr="00B16E22">
        <w:rPr>
          <w:rFonts w:eastAsia="Times New Roman" w:cs="Arial"/>
          <w:noProof/>
          <w:lang w:val="sr-Latn-CS"/>
        </w:rPr>
        <w:t xml:space="preserve"> – компанијски програм лојалности, највећи национални програм лојалности у категорији компанија које се баве прометом нафтних деривата, базиран на систему бонус поена, доступан је на обе мреже бензинских станица – НИС Петрол и Гаспром.</w:t>
      </w:r>
    </w:p>
    <w:p w14:paraId="20BE2E85" w14:textId="77777777" w:rsidR="00B16E22" w:rsidRPr="00B16E22" w:rsidRDefault="00B16E22" w:rsidP="00B16E22">
      <w:pPr>
        <w:rPr>
          <w:rFonts w:eastAsia="Times New Roman" w:cs="Arial"/>
          <w:noProof/>
          <w:lang w:val="sr-Latn-CS"/>
        </w:rPr>
      </w:pPr>
      <w:r w:rsidRPr="00B16E22">
        <w:rPr>
          <w:rFonts w:eastAsia="Times New Roman" w:cs="Arial"/>
          <w:b/>
          <w:noProof/>
          <w:lang w:val="sr-Latn-CS"/>
        </w:rPr>
        <w:t>“НИС Aгро картица”</w:t>
      </w:r>
      <w:r w:rsidRPr="00B16E22">
        <w:rPr>
          <w:rFonts w:eastAsia="Times New Roman" w:cs="Arial"/>
          <w:noProof/>
          <w:lang w:val="sr-Latn-CS"/>
        </w:rPr>
        <w:t xml:space="preserve"> – програм намењен пољопривредницима, који им омогућава широк пакет бенефита: попусте на гориво и производе, специјално учешће у компанијским програмима и наградним играма итд. </w:t>
      </w:r>
    </w:p>
    <w:p w14:paraId="3B0B747E" w14:textId="77777777" w:rsidR="00B16E22" w:rsidRPr="00B16E22" w:rsidRDefault="00B16E22" w:rsidP="00B16E22">
      <w:pPr>
        <w:rPr>
          <w:rFonts w:eastAsia="Times New Roman" w:cs="Arial"/>
          <w:noProof/>
          <w:lang w:val="sr-Latn-CS"/>
        </w:rPr>
      </w:pPr>
      <w:r w:rsidRPr="00B16E22">
        <w:rPr>
          <w:rFonts w:eastAsia="Times New Roman" w:cs="Arial"/>
          <w:b/>
          <w:noProof/>
          <w:lang w:val="sr-Cyrl-RS"/>
        </w:rPr>
        <w:t>"</w:t>
      </w:r>
      <w:r w:rsidRPr="00B16E22">
        <w:rPr>
          <w:rFonts w:eastAsia="Times New Roman" w:cs="Arial"/>
          <w:b/>
          <w:noProof/>
          <w:lang w:val="sr-Latn-CS"/>
        </w:rPr>
        <w:t>НИС Такси картица”</w:t>
      </w:r>
      <w:r w:rsidRPr="00B16E22">
        <w:rPr>
          <w:rFonts w:eastAsia="Times New Roman" w:cs="Arial"/>
          <w:noProof/>
          <w:lang w:val="sr-Latn-CS"/>
        </w:rPr>
        <w:t xml:space="preserve"> – програм намењен такси возачима, који им омогућава специјалне попусте за куповину горива и одабраних производа.</w:t>
      </w:r>
    </w:p>
    <w:p w14:paraId="4180C6E3" w14:textId="77777777" w:rsidR="00B16E22" w:rsidRPr="00B16E22" w:rsidRDefault="00B16E22" w:rsidP="00B16E22">
      <w:pPr>
        <w:rPr>
          <w:rFonts w:eastAsia="Times New Roman" w:cs="Arial"/>
          <w:noProof/>
          <w:lang w:val="sr-Latn-CS"/>
        </w:rPr>
      </w:pPr>
      <w:r w:rsidRPr="00B16E22">
        <w:rPr>
          <w:rFonts w:eastAsia="Times New Roman" w:cs="Arial"/>
          <w:b/>
          <w:noProof/>
          <w:lang w:val="sr-Latn-CS"/>
        </w:rPr>
        <w:lastRenderedPageBreak/>
        <w:t>„Бизнис модел за корпоративне клијенте“</w:t>
      </w:r>
      <w:r w:rsidRPr="00B16E22">
        <w:rPr>
          <w:rFonts w:eastAsia="Times New Roman" w:cs="Arial"/>
          <w:noProof/>
          <w:lang w:val="sr-Latn-CS"/>
        </w:rPr>
        <w:t xml:space="preserve"> – модел пословања намењен корпоративним клијентима, који им омогућава специјалне попусте на куповину горива и одабраних производа и услуга, као и иновативна решења за унапређење њиховог бизниса.</w:t>
      </w:r>
    </w:p>
    <w:p w14:paraId="045AC663" w14:textId="77777777" w:rsidR="00B16E22" w:rsidRPr="00B16E22" w:rsidRDefault="00B16E22" w:rsidP="00B16E22">
      <w:pPr>
        <w:rPr>
          <w:rFonts w:eastAsia="Times New Roman" w:cs="Arial"/>
          <w:noProof/>
          <w:lang w:val="sr-Latn-CS"/>
        </w:rPr>
      </w:pPr>
    </w:p>
    <w:p w14:paraId="2979883A" w14:textId="77777777" w:rsidR="00B16E22" w:rsidRPr="00B16E22" w:rsidRDefault="00B16E22" w:rsidP="00B16E22">
      <w:pPr>
        <w:rPr>
          <w:rFonts w:eastAsia="Times New Roman" w:cs="Arial"/>
          <w:b/>
          <w:noProof/>
          <w:lang w:val="sr-Cyrl-RS"/>
        </w:rPr>
      </w:pPr>
      <w:r w:rsidRPr="00B16E22">
        <w:rPr>
          <w:rFonts w:eastAsia="Times New Roman" w:cs="Arial"/>
          <w:b/>
          <w:noProof/>
          <w:lang w:val="sr-Latn-CS"/>
        </w:rPr>
        <w:t xml:space="preserve">Приватне робне марке и остали компанијски производи </w:t>
      </w:r>
      <w:r w:rsidRPr="00B16E22">
        <w:rPr>
          <w:rFonts w:eastAsia="Times New Roman" w:cs="Arial"/>
          <w:b/>
          <w:noProof/>
          <w:lang w:val="sr-Cyrl-RS"/>
        </w:rPr>
        <w:t>који се продају на ССГ</w:t>
      </w:r>
    </w:p>
    <w:p w14:paraId="366BDEC1" w14:textId="77777777" w:rsidR="00B16E22" w:rsidRPr="00B16E22" w:rsidRDefault="00B16E22" w:rsidP="00B16E22">
      <w:pPr>
        <w:rPr>
          <w:rFonts w:eastAsia="Times New Roman" w:cs="Arial"/>
          <w:noProof/>
          <w:lang w:val="sr-Latn-CS"/>
        </w:rPr>
      </w:pPr>
      <w:r w:rsidRPr="00B16E22">
        <w:rPr>
          <w:rFonts w:eastAsia="Times New Roman" w:cs="Arial"/>
          <w:b/>
          <w:noProof/>
          <w:lang w:val="sr-Latn-CS"/>
        </w:rPr>
        <w:t>Drive Cafe</w:t>
      </w:r>
      <w:r w:rsidRPr="00B16E22">
        <w:rPr>
          <w:rFonts w:eastAsia="Times New Roman" w:cs="Arial"/>
          <w:noProof/>
          <w:lang w:val="sr-Latn-CS"/>
        </w:rPr>
        <w:t xml:space="preserve"> – бренд концепт ресторана и продавница, базира се на брендирању ентеријера / екстеријера продавнице и специјалној висококвалитетној понуди производа: приватн</w:t>
      </w:r>
      <w:r w:rsidRPr="00B16E22">
        <w:rPr>
          <w:rFonts w:eastAsia="Times New Roman" w:cs="Arial"/>
          <w:noProof/>
          <w:lang w:val="sr-Cyrl-RS"/>
        </w:rPr>
        <w:t>е</w:t>
      </w:r>
      <w:r w:rsidRPr="00B16E22">
        <w:rPr>
          <w:rFonts w:eastAsia="Times New Roman" w:cs="Arial"/>
          <w:noProof/>
          <w:lang w:val="sr-Latn-CS"/>
        </w:rPr>
        <w:t xml:space="preserve"> робн</w:t>
      </w:r>
      <w:r w:rsidRPr="00B16E22">
        <w:rPr>
          <w:rFonts w:eastAsia="Times New Roman" w:cs="Arial"/>
          <w:noProof/>
          <w:lang w:val="sr-Cyrl-RS"/>
        </w:rPr>
        <w:t>е</w:t>
      </w:r>
      <w:r w:rsidRPr="00B16E22">
        <w:rPr>
          <w:rFonts w:eastAsia="Times New Roman" w:cs="Arial"/>
          <w:noProof/>
          <w:lang w:val="sr-Latn-CS"/>
        </w:rPr>
        <w:t xml:space="preserve"> марк</w:t>
      </w:r>
      <w:r w:rsidRPr="00B16E22">
        <w:rPr>
          <w:rFonts w:eastAsia="Times New Roman" w:cs="Arial"/>
          <w:noProof/>
          <w:lang w:val="sr-Cyrl-RS"/>
        </w:rPr>
        <w:t>е</w:t>
      </w:r>
      <w:r w:rsidRPr="00B16E22">
        <w:rPr>
          <w:rFonts w:eastAsia="Times New Roman" w:cs="Arial"/>
          <w:noProof/>
          <w:lang w:val="sr-Latn-CS"/>
        </w:rPr>
        <w:t xml:space="preserve"> (кафа, сендвичи, </w:t>
      </w:r>
      <w:r w:rsidRPr="00B16E22">
        <w:rPr>
          <w:rFonts w:eastAsia="Times New Roman" w:cs="Arial"/>
          <w:noProof/>
          <w:lang w:val="sr-Cyrl-RS"/>
        </w:rPr>
        <w:t>протеин барови,</w:t>
      </w:r>
      <w:r w:rsidRPr="00B16E22">
        <w:rPr>
          <w:rFonts w:eastAsia="Times New Roman" w:cs="Arial"/>
          <w:noProof/>
          <w:lang w:val="sr-Latn-CS"/>
        </w:rPr>
        <w:t xml:space="preserve"> пецива, </w:t>
      </w:r>
      <w:r w:rsidRPr="00B16E22">
        <w:rPr>
          <w:rFonts w:eastAsia="Times New Roman" w:cs="Arial"/>
          <w:noProof/>
          <w:lang w:val="sr-Cyrl-RS"/>
        </w:rPr>
        <w:t xml:space="preserve">марамице, кроасани </w:t>
      </w:r>
      <w:r w:rsidRPr="00B16E22">
        <w:rPr>
          <w:rFonts w:eastAsia="Times New Roman" w:cs="Arial"/>
          <w:noProof/>
          <w:lang w:val="sr-Latn-CS"/>
        </w:rPr>
        <w:t>и др.)</w:t>
      </w:r>
      <w:r w:rsidRPr="00B16E22">
        <w:rPr>
          <w:rFonts w:eastAsia="Times New Roman" w:cs="Arial"/>
          <w:noProof/>
          <w:lang w:val="sr-Cyrl-RS"/>
        </w:rPr>
        <w:t>, али и других популарних и квалитетних производа</w:t>
      </w:r>
      <w:r w:rsidRPr="00B16E22">
        <w:rPr>
          <w:rFonts w:eastAsia="Times New Roman" w:cs="Arial"/>
          <w:noProof/>
          <w:lang w:val="sr-Latn-CS"/>
        </w:rPr>
        <w:t xml:space="preserve">.  </w:t>
      </w:r>
    </w:p>
    <w:p w14:paraId="634D691A" w14:textId="77777777" w:rsidR="00B16E22" w:rsidRPr="00B16E22" w:rsidRDefault="00B16E22" w:rsidP="00B16E22">
      <w:pPr>
        <w:rPr>
          <w:rFonts w:eastAsia="Times New Roman" w:cs="Arial"/>
          <w:noProof/>
          <w:lang w:val="sr-Latn-CS"/>
        </w:rPr>
      </w:pPr>
      <w:r w:rsidRPr="00B16E22">
        <w:rPr>
          <w:rFonts w:eastAsia="Times New Roman" w:cs="Arial"/>
          <w:b/>
          <w:noProof/>
          <w:lang w:val="sr-Latn-CS"/>
        </w:rPr>
        <w:t>G-Drive</w:t>
      </w:r>
      <w:r w:rsidRPr="00B16E22">
        <w:rPr>
          <w:rFonts w:eastAsia="Times New Roman" w:cs="Arial"/>
          <w:noProof/>
          <w:lang w:val="sr-Latn-CS"/>
        </w:rPr>
        <w:t xml:space="preserve"> – приватна робна марка истог назива као и гориво, која се базира на роби високог квалитета из прехрамбеног и непрехрамбеног асортимана: енергетска пића, хладне кафе, жваке, течност за ветробранска стакла, акумулатори, и др.</w:t>
      </w:r>
    </w:p>
    <w:p w14:paraId="2BC6063A" w14:textId="77777777" w:rsidR="00B16E22" w:rsidRPr="00B16E22" w:rsidRDefault="00B16E22" w:rsidP="00B16E22">
      <w:pPr>
        <w:rPr>
          <w:rFonts w:eastAsia="Times New Roman" w:cs="Arial"/>
          <w:b/>
          <w:noProof/>
          <w:lang w:val="sr-Latn-CS"/>
        </w:rPr>
      </w:pPr>
      <w:r w:rsidRPr="00B16E22">
        <w:rPr>
          <w:rFonts w:eastAsia="Times New Roman" w:cs="Arial"/>
          <w:b/>
          <w:noProof/>
          <w:lang w:val="sr-Latn-CS"/>
        </w:rPr>
        <w:t>Nisotec</w:t>
      </w:r>
      <w:r w:rsidRPr="00B16E22">
        <w:rPr>
          <w:rFonts w:eastAsia="Times New Roman" w:cs="Arial"/>
          <w:noProof/>
          <w:lang w:val="sr-Latn-CS"/>
        </w:rPr>
        <w:t xml:space="preserve"> – бренд за мазива и техничк</w:t>
      </w:r>
      <w:r w:rsidRPr="00B16E22">
        <w:rPr>
          <w:rFonts w:eastAsia="Times New Roman" w:cs="Arial"/>
          <w:noProof/>
          <w:lang w:val="sr-Cyrl-RS"/>
        </w:rPr>
        <w:t>е</w:t>
      </w:r>
      <w:r w:rsidRPr="00B16E22">
        <w:rPr>
          <w:rFonts w:eastAsia="Times New Roman" w:cs="Arial"/>
          <w:noProof/>
          <w:lang w:val="sr-Latn-CS"/>
        </w:rPr>
        <w:t xml:space="preserve"> течности за потрошачки, комерцијални и индустријски сегмент. Палета Нисотек производа садржи више од 170 врста производа и 500 различитих артикала, међу којима су уља за моторна возила, уља за пољопривреду и грађевинску механизацију, уља за индустрију, различите мазивне масти и техничке течности.</w:t>
      </w:r>
      <w:r w:rsidRPr="00B16E22">
        <w:rPr>
          <w:rFonts w:eastAsia="Times New Roman" w:cs="Arial"/>
          <w:b/>
          <w:noProof/>
          <w:lang w:val="sr-Latn-CS"/>
        </w:rPr>
        <w:t xml:space="preserve"> </w:t>
      </w:r>
    </w:p>
    <w:p w14:paraId="66E9BB9B" w14:textId="77777777" w:rsidR="00B16E22" w:rsidRPr="00B16E22" w:rsidRDefault="00B16E22" w:rsidP="00B16E22">
      <w:pPr>
        <w:rPr>
          <w:rFonts w:eastAsia="Times New Roman" w:cs="Arial"/>
          <w:noProof/>
          <w:lang w:val="sr-Latn-RS"/>
        </w:rPr>
      </w:pPr>
      <w:r w:rsidRPr="00B16E22">
        <w:rPr>
          <w:rFonts w:eastAsia="Times New Roman" w:cs="Arial"/>
          <w:b/>
          <w:noProof/>
          <w:lang w:val="sr-Latn-CS"/>
        </w:rPr>
        <w:t>Јазак вода</w:t>
      </w:r>
      <w:r w:rsidRPr="00B16E22">
        <w:rPr>
          <w:rFonts w:eastAsia="Times New Roman" w:cs="Arial"/>
          <w:noProof/>
          <w:lang w:val="sr-Latn-CS"/>
        </w:rPr>
        <w:t xml:space="preserve"> – природна изворска вода из чувеног </w:t>
      </w:r>
      <w:r w:rsidRPr="00B16E22">
        <w:rPr>
          <w:rFonts w:eastAsia="Times New Roman" w:cs="Arial"/>
          <w:b/>
          <w:noProof/>
          <w:lang w:val="sr-Latn-CS"/>
        </w:rPr>
        <w:t>извора</w:t>
      </w:r>
      <w:r w:rsidRPr="00B16E22">
        <w:rPr>
          <w:rFonts w:eastAsia="Times New Roman" w:cs="Arial"/>
          <w:noProof/>
          <w:lang w:val="sr-Latn-CS"/>
        </w:rPr>
        <w:t xml:space="preserve"> </w:t>
      </w:r>
      <w:r w:rsidRPr="00B16E22">
        <w:rPr>
          <w:rFonts w:eastAsia="Times New Roman" w:cs="Arial"/>
          <w:b/>
          <w:noProof/>
          <w:lang w:val="sr-Latn-CS"/>
        </w:rPr>
        <w:t>Јазак на Фрушкој гори</w:t>
      </w:r>
      <w:r w:rsidRPr="00B16E22">
        <w:rPr>
          <w:rFonts w:eastAsia="Times New Roman" w:cs="Arial"/>
          <w:noProof/>
          <w:lang w:val="sr-Latn-CS"/>
        </w:rPr>
        <w:t xml:space="preserve">, је НИС-ов бренд који се продаје као потрошачки у оквиру НИС Петрол и Гаспром </w:t>
      </w:r>
      <w:r w:rsidRPr="00B16E22">
        <w:rPr>
          <w:rFonts w:eastAsia="Times New Roman" w:cs="Arial"/>
          <w:noProof/>
          <w:lang w:val="sr-Cyrl-RS"/>
        </w:rPr>
        <w:t xml:space="preserve">бензинских </w:t>
      </w:r>
      <w:r w:rsidRPr="00B16E22">
        <w:rPr>
          <w:rFonts w:eastAsia="Times New Roman" w:cs="Arial"/>
          <w:noProof/>
          <w:lang w:val="sr-Latn-CS"/>
        </w:rPr>
        <w:t>станица, као и у TT i KA малопродаји на тржишту Србије.</w:t>
      </w:r>
    </w:p>
    <w:p w14:paraId="2FCF0FA9" w14:textId="77777777" w:rsidR="00B16E22" w:rsidRPr="00B16E22" w:rsidRDefault="00B16E22" w:rsidP="00B16E22">
      <w:pPr>
        <w:rPr>
          <w:rFonts w:eastAsia="Times New Roman" w:cs="Arial"/>
          <w:noProof/>
          <w:lang w:val="sr-Latn-CS"/>
        </w:rPr>
      </w:pPr>
      <w:r w:rsidRPr="00B16E22">
        <w:rPr>
          <w:rFonts w:eastAsia="Times New Roman" w:cs="Arial"/>
          <w:noProof/>
          <w:lang w:val="sr-Latn-CS"/>
        </w:rPr>
        <w:t xml:space="preserve">Фрушкогорска вода Јазак је вода из </w:t>
      </w:r>
      <w:r w:rsidRPr="00B16E22">
        <w:rPr>
          <w:rFonts w:eastAsia="Times New Roman" w:cs="Arial"/>
          <w:b/>
          <w:noProof/>
          <w:lang w:val="sr-Latn-CS"/>
        </w:rPr>
        <w:t>најстаријег националног парка</w:t>
      </w:r>
      <w:r w:rsidRPr="00B16E22">
        <w:rPr>
          <w:rFonts w:eastAsia="Times New Roman" w:cs="Arial"/>
          <w:noProof/>
          <w:lang w:val="sr-Cyrl-RS"/>
        </w:rPr>
        <w:t xml:space="preserve">, </w:t>
      </w:r>
      <w:r w:rsidRPr="00B16E22">
        <w:rPr>
          <w:rFonts w:eastAsia="Times New Roman" w:cs="Arial"/>
          <w:noProof/>
          <w:lang w:val="sr-Latn-CS"/>
        </w:rPr>
        <w:t xml:space="preserve">Фрушка гора. </w:t>
      </w:r>
      <w:bookmarkStart w:id="11" w:name="_Hlk185928159"/>
      <w:r w:rsidRPr="00B16E22">
        <w:rPr>
          <w:rFonts w:eastAsia="Times New Roman" w:cs="Arial"/>
          <w:noProof/>
          <w:lang w:val="sr-Latn-CS"/>
        </w:rPr>
        <w:t xml:space="preserve">Већ 19 година се пуни у истоименом погону који се налази надомак извора на Фрушкој гори. </w:t>
      </w:r>
    </w:p>
    <w:bookmarkEnd w:id="11"/>
    <w:p w14:paraId="3598A4E1" w14:textId="77777777" w:rsidR="00B16E22" w:rsidRPr="00B16E22" w:rsidRDefault="00B16E22" w:rsidP="00B16E22">
      <w:pPr>
        <w:rPr>
          <w:rFonts w:eastAsia="Times New Roman" w:cs="Arial"/>
          <w:noProof/>
          <w:lang w:val="sr-Latn-CS"/>
        </w:rPr>
      </w:pPr>
      <w:r w:rsidRPr="00B16E22">
        <w:rPr>
          <w:rFonts w:eastAsia="Times New Roman" w:cs="Arial"/>
          <w:noProof/>
          <w:lang w:val="sr-Cyrl-RS"/>
        </w:rPr>
        <w:t>Јазак</w:t>
      </w:r>
      <w:r w:rsidRPr="00B16E22">
        <w:rPr>
          <w:rFonts w:eastAsia="Times New Roman" w:cs="Arial"/>
          <w:noProof/>
          <w:lang w:val="sr-Latn-CS"/>
        </w:rPr>
        <w:t xml:space="preserve"> извире на подручју заштићеног екосистема, а своју свежину и оптималан минерални састав добија проласком кроз кречњачко доломитске сте</w:t>
      </w:r>
      <w:r w:rsidRPr="00B16E22">
        <w:rPr>
          <w:rFonts w:eastAsia="Times New Roman" w:cs="Arial"/>
          <w:noProof/>
          <w:lang w:val="sr-Cyrl-RS"/>
        </w:rPr>
        <w:t>не</w:t>
      </w:r>
      <w:r w:rsidRPr="00B16E22">
        <w:rPr>
          <w:rFonts w:eastAsia="Times New Roman" w:cs="Arial"/>
          <w:noProof/>
          <w:lang w:val="sr-Latn-CS"/>
        </w:rPr>
        <w:t xml:space="preserve"> старе више од 30 милиона година. </w:t>
      </w:r>
    </w:p>
    <w:p w14:paraId="3BFA2773" w14:textId="77777777" w:rsidR="00B16E22" w:rsidRPr="00B16E22" w:rsidRDefault="00B16E22" w:rsidP="00B16E22">
      <w:pPr>
        <w:rPr>
          <w:rFonts w:eastAsia="Times New Roman" w:cs="Arial"/>
          <w:noProof/>
          <w:lang w:val="sr-Latn-CS"/>
        </w:rPr>
      </w:pPr>
      <w:r w:rsidRPr="00B16E22">
        <w:rPr>
          <w:rFonts w:eastAsia="Times New Roman" w:cs="Arial"/>
          <w:noProof/>
          <w:lang w:val="sr-Latn-CS"/>
        </w:rPr>
        <w:t xml:space="preserve">Процес производње је аутоматизован и вода се флашира у свом хемијском саставу баш онаква каква долази из природе, </w:t>
      </w:r>
      <w:r w:rsidRPr="00B16E22">
        <w:rPr>
          <w:rFonts w:eastAsia="Times New Roman" w:cs="Arial"/>
          <w:b/>
          <w:noProof/>
          <w:lang w:val="sr-Latn-CS"/>
        </w:rPr>
        <w:t>без додатног утицаја човека и производње</w:t>
      </w:r>
      <w:r w:rsidRPr="00B16E22">
        <w:rPr>
          <w:rFonts w:eastAsia="Times New Roman" w:cs="Arial"/>
          <w:noProof/>
          <w:lang w:val="sr-Latn-CS"/>
        </w:rPr>
        <w:t xml:space="preserve">. </w:t>
      </w:r>
    </w:p>
    <w:p w14:paraId="06C84D35" w14:textId="77777777" w:rsidR="00B16E22" w:rsidRPr="00B16E22" w:rsidRDefault="00B16E22" w:rsidP="00B16E22">
      <w:pPr>
        <w:rPr>
          <w:rFonts w:eastAsia="Times New Roman" w:cs="Arial"/>
          <w:noProof/>
          <w:lang w:val="sr-Cyrl-RS"/>
        </w:rPr>
      </w:pPr>
    </w:p>
    <w:p w14:paraId="4D46A958" w14:textId="77777777" w:rsidR="00B16E22" w:rsidRPr="00B16E22" w:rsidRDefault="00B16E22" w:rsidP="00B16E22">
      <w:pPr>
        <w:rPr>
          <w:rFonts w:eastAsia="Times New Roman" w:cs="Arial"/>
          <w:b/>
          <w:noProof/>
          <w:lang w:val="sr-Latn-CS"/>
        </w:rPr>
      </w:pPr>
      <w:r w:rsidRPr="00B16E22">
        <w:rPr>
          <w:rFonts w:eastAsia="Times New Roman" w:cs="Arial"/>
          <w:b/>
          <w:noProof/>
          <w:lang w:val="sr-Latn-CS"/>
        </w:rPr>
        <w:t xml:space="preserve">Дигитализација и унапређење корисничког искуства </w:t>
      </w:r>
    </w:p>
    <w:p w14:paraId="2ADB6C90" w14:textId="77777777" w:rsidR="00B16E22" w:rsidRPr="00B16E22" w:rsidRDefault="00B16E22" w:rsidP="00B16E22">
      <w:pPr>
        <w:rPr>
          <w:rFonts w:eastAsia="Times New Roman" w:cs="Arial"/>
          <w:noProof/>
          <w:lang w:val="sr-Latn-CS"/>
        </w:rPr>
      </w:pPr>
      <w:r w:rsidRPr="00B16E22">
        <w:rPr>
          <w:rFonts w:eastAsia="Times New Roman" w:cs="Arial"/>
          <w:b/>
          <w:noProof/>
          <w:lang w:val="sr-Latn-CS"/>
        </w:rPr>
        <w:t>Drive.Go апликација</w:t>
      </w:r>
      <w:r w:rsidRPr="00B16E22">
        <w:rPr>
          <w:rFonts w:eastAsia="Times New Roman" w:cs="Arial"/>
          <w:noProof/>
          <w:lang w:val="sr-Latn-CS"/>
        </w:rPr>
        <w:t xml:space="preserve"> – Иновативна услуга која пружа могућност плаћања горива без одласка на касу, на точионом месту путем мобилне апликације. </w:t>
      </w:r>
    </w:p>
    <w:p w14:paraId="3EE090C0" w14:textId="77777777" w:rsidR="00B16E22" w:rsidRPr="00B16E22" w:rsidRDefault="00B16E22" w:rsidP="00B16E22">
      <w:pPr>
        <w:rPr>
          <w:rFonts w:eastAsia="Times New Roman" w:cs="Arial"/>
          <w:noProof/>
          <w:lang w:val="sr-Cyrl-RS"/>
        </w:rPr>
      </w:pPr>
      <w:r w:rsidRPr="00B16E22">
        <w:rPr>
          <w:rFonts w:eastAsia="Times New Roman" w:cs="Arial"/>
          <w:b/>
          <w:noProof/>
          <w:lang w:val="sr-Latn-CS"/>
        </w:rPr>
        <w:t>Пакетомати</w:t>
      </w:r>
      <w:r w:rsidRPr="00B16E22">
        <w:rPr>
          <w:rFonts w:eastAsia="Times New Roman" w:cs="Arial"/>
          <w:noProof/>
          <w:lang w:val="sr-Latn-CS"/>
        </w:rPr>
        <w:t xml:space="preserve"> – Могућност преузимања пакета на НИС Петрол и Гаспром бензинским станицама. Омогућава веома једноставно и лако преузимање пошиљке. Јединствена услуга када је у питању подручје курирских услуга. На станицама су доступни пакетомати </w:t>
      </w:r>
      <w:r w:rsidRPr="00B16E22">
        <w:rPr>
          <w:rFonts w:eastAsia="Times New Roman" w:cs="Arial"/>
          <w:noProof/>
          <w:lang w:val="sr-Cyrl-RS"/>
        </w:rPr>
        <w:t xml:space="preserve">већег броја провајдера. </w:t>
      </w:r>
    </w:p>
    <w:p w14:paraId="481DF7AE" w14:textId="77777777" w:rsidR="00B16E22" w:rsidRPr="00B16E22" w:rsidRDefault="00B16E22" w:rsidP="00B16E22">
      <w:pPr>
        <w:rPr>
          <w:rFonts w:eastAsia="Times New Roman" w:cs="Arial"/>
          <w:noProof/>
          <w:lang w:val="sr-Latn-CS"/>
        </w:rPr>
      </w:pPr>
      <w:r w:rsidRPr="00B16E22">
        <w:rPr>
          <w:rFonts w:eastAsia="Times New Roman" w:cs="Arial"/>
          <w:b/>
          <w:noProof/>
          <w:lang w:val="sr-Latn-CS"/>
        </w:rPr>
        <w:t>PWCB</w:t>
      </w:r>
      <w:r w:rsidRPr="00B16E22">
        <w:rPr>
          <w:rFonts w:eastAsia="Times New Roman" w:cs="Arial"/>
          <w:noProof/>
          <w:lang w:val="sr-Latn-CS"/>
        </w:rPr>
        <w:t xml:space="preserve"> (purchase with cash back) – Услуга подизања новца при плаћању рачуна Мастер, Дина и Visa платним картицама на свим НИС Петрол и Гаспром бензинским станицама. Плаћање рачуна уз подизање новца (до 5.000 динара) пружа потрошачима </w:t>
      </w:r>
      <w:r w:rsidRPr="00B16E22">
        <w:rPr>
          <w:rFonts w:eastAsia="Times New Roman" w:cs="Arial"/>
          <w:noProof/>
          <w:lang w:val="sr-Cyrl-RS"/>
        </w:rPr>
        <w:t xml:space="preserve">додатни </w:t>
      </w:r>
      <w:r w:rsidRPr="00B16E22">
        <w:rPr>
          <w:rFonts w:eastAsia="Times New Roman" w:cs="Arial"/>
          <w:noProof/>
          <w:lang w:val="sr-Latn-CS"/>
        </w:rPr>
        <w:t>ниво погодности и уштеду времена.</w:t>
      </w:r>
    </w:p>
    <w:p w14:paraId="40B3B78F" w14:textId="77777777" w:rsidR="00B16E22" w:rsidRPr="00B16E22" w:rsidRDefault="00B16E22" w:rsidP="00B16E22">
      <w:pPr>
        <w:rPr>
          <w:rFonts w:eastAsia="Times New Roman" w:cs="Arial"/>
          <w:noProof/>
          <w:lang w:val="sr-Latn-CS"/>
        </w:rPr>
      </w:pPr>
      <w:r w:rsidRPr="00B16E22">
        <w:rPr>
          <w:rFonts w:eastAsia="Times New Roman" w:cs="Arial"/>
          <w:b/>
          <w:noProof/>
          <w:lang w:val="sr-Latn-CS"/>
        </w:rPr>
        <w:t>IPS</w:t>
      </w:r>
      <w:r w:rsidRPr="00B16E22">
        <w:rPr>
          <w:rFonts w:eastAsia="Times New Roman" w:cs="Arial"/>
          <w:noProof/>
          <w:lang w:val="sr-Latn-CS"/>
        </w:rPr>
        <w:t xml:space="preserve"> - функционалност IPS плаћања на НИС Петрол и Гаспром бензинским станицама пружа могућност да се наточено гориво, као и сваки други рачун, плати за само неколико тренутака уз помоћ QR кода у м-банкинг апликацији.</w:t>
      </w:r>
    </w:p>
    <w:p w14:paraId="4995D1A0" w14:textId="77777777" w:rsidR="00B16E22" w:rsidRPr="00B16E22" w:rsidRDefault="00B16E22" w:rsidP="00B16E22">
      <w:pPr>
        <w:rPr>
          <w:rFonts w:eastAsia="Times New Roman" w:cs="Arial"/>
          <w:noProof/>
          <w:lang w:val="sr-Latn-CS"/>
        </w:rPr>
      </w:pPr>
      <w:r w:rsidRPr="00B16E22">
        <w:rPr>
          <w:rFonts w:eastAsia="Times New Roman" w:cs="Arial"/>
          <w:b/>
          <w:noProof/>
          <w:lang w:val="sr-Latn-CS"/>
        </w:rPr>
        <w:t>IPS плаћање месечних рачуна грађана</w:t>
      </w:r>
      <w:r w:rsidRPr="00B16E22">
        <w:rPr>
          <w:rFonts w:eastAsia="Times New Roman" w:cs="Arial"/>
          <w:noProof/>
          <w:lang w:val="sr-Latn-CS"/>
        </w:rPr>
        <w:t xml:space="preserve"> - Плаћање </w:t>
      </w:r>
      <w:r w:rsidRPr="00B16E22">
        <w:rPr>
          <w:rFonts w:eastAsia="Times New Roman" w:cs="Arial"/>
          <w:noProof/>
          <w:lang w:val="sr-Cyrl-RS"/>
        </w:rPr>
        <w:t>месечних рачуна са ознаком</w:t>
      </w:r>
      <w:r w:rsidRPr="00B16E22">
        <w:rPr>
          <w:rFonts w:eastAsia="Times New Roman" w:cs="Arial"/>
          <w:noProof/>
          <w:lang w:val="sr-Latn-CS"/>
        </w:rPr>
        <w:t xml:space="preserve"> NBS IPS QR се врши готовином, чеком, IPS Покажи QR кодом или НИС поклон картицом. </w:t>
      </w:r>
    </w:p>
    <w:p w14:paraId="1397B773" w14:textId="77777777" w:rsidR="00B16E22" w:rsidRPr="00B16E22" w:rsidRDefault="00B16E22" w:rsidP="00B16E22">
      <w:pPr>
        <w:rPr>
          <w:rFonts w:eastAsia="Times New Roman" w:cs="Arial"/>
          <w:noProof/>
          <w:lang w:val="sr-Latn-CS"/>
        </w:rPr>
      </w:pPr>
      <w:r w:rsidRPr="00B16E22">
        <w:rPr>
          <w:rFonts w:eastAsia="Times New Roman" w:cs="Arial"/>
          <w:b/>
          <w:noProof/>
          <w:lang w:val="sr-Latn-CS"/>
        </w:rPr>
        <w:t>UnionPay плаћање</w:t>
      </w:r>
      <w:r w:rsidRPr="00B16E22">
        <w:rPr>
          <w:rFonts w:eastAsia="Times New Roman" w:cs="Arial"/>
          <w:noProof/>
          <w:lang w:val="sr-Latn-CS"/>
        </w:rPr>
        <w:t xml:space="preserve"> - Основан 2002. године UnionPay International је картични систем са растућим бројем корисника и пружа ефикасан и сигуран систем плаћања у </w:t>
      </w:r>
      <w:r w:rsidRPr="00B16E22">
        <w:rPr>
          <w:rFonts w:eastAsia="Times New Roman" w:cs="Arial"/>
          <w:noProof/>
          <w:lang w:val="sr-Cyrl-RS"/>
        </w:rPr>
        <w:t>преко 100 држава</w:t>
      </w:r>
      <w:r w:rsidRPr="00B16E22">
        <w:rPr>
          <w:rFonts w:eastAsia="Times New Roman" w:cs="Arial"/>
          <w:noProof/>
          <w:lang w:val="sr-Latn-CS"/>
        </w:rPr>
        <w:t>на свету. Од 2022. године је доступан на мрежи НИС Петрол и Гаспром бензинских станица.</w:t>
      </w:r>
    </w:p>
    <w:p w14:paraId="3E6585D4" w14:textId="77777777" w:rsidR="00B16E22" w:rsidRPr="00B16E22" w:rsidRDefault="00B16E22" w:rsidP="00B16E22">
      <w:pPr>
        <w:rPr>
          <w:rFonts w:eastAsia="Times New Roman" w:cs="Arial"/>
          <w:noProof/>
          <w:lang w:val="sr-Cyrl-RS"/>
        </w:rPr>
      </w:pPr>
      <w:r w:rsidRPr="00B16E22">
        <w:rPr>
          <w:rFonts w:eastAsia="Times New Roman" w:cs="Arial"/>
          <w:b/>
          <w:noProof/>
          <w:lang w:val="sr-Cyrl-RS"/>
        </w:rPr>
        <w:t>Самоуслужне касе</w:t>
      </w:r>
      <w:r w:rsidRPr="00B16E22">
        <w:rPr>
          <w:rFonts w:eastAsia="Times New Roman" w:cs="Arial"/>
          <w:noProof/>
          <w:lang w:val="sr-Latn-CS"/>
        </w:rPr>
        <w:t xml:space="preserve"> – </w:t>
      </w:r>
      <w:r w:rsidRPr="00B16E22">
        <w:rPr>
          <w:rFonts w:eastAsia="Times New Roman" w:cs="Arial"/>
          <w:noProof/>
          <w:lang w:val="sr-Cyrl-RS"/>
        </w:rPr>
        <w:t>Услуга је уведена током 2024. године, на изабраним бензинским станицама, у циљу смањења чекања на редовној каси и обезбеђивања новог једноставног и брзог корисничког искуства за потрошаче</w:t>
      </w:r>
      <w:r w:rsidRPr="00B16E22">
        <w:rPr>
          <w:rFonts w:eastAsia="Times New Roman" w:cs="Arial"/>
          <w:noProof/>
          <w:lang w:val="sr-Latn-CS"/>
        </w:rPr>
        <w:t>.</w:t>
      </w:r>
      <w:r w:rsidRPr="00B16E22">
        <w:rPr>
          <w:rFonts w:eastAsia="Times New Roman" w:cs="Arial"/>
          <w:noProof/>
          <w:lang w:val="sr-Cyrl-RS"/>
        </w:rPr>
        <w:t xml:space="preserve"> Обезбеђује брже плаћање и доприноси већем задовољству купаца.</w:t>
      </w:r>
    </w:p>
    <w:p w14:paraId="57CBE1B1" w14:textId="77777777" w:rsidR="00B16E22" w:rsidRPr="00B16E22" w:rsidRDefault="00B16E22" w:rsidP="00B16E22">
      <w:pPr>
        <w:rPr>
          <w:rFonts w:cs="Arial"/>
          <w:noProof/>
          <w:lang w:val="sr-Latn-CS"/>
        </w:rPr>
      </w:pPr>
      <w:r w:rsidRPr="00B16E22">
        <w:rPr>
          <w:b/>
          <w:bCs/>
          <w:color w:val="000000"/>
          <w:lang w:val="sr-Cyrl-RS"/>
        </w:rPr>
        <w:t xml:space="preserve">Одложено плаћање </w:t>
      </w:r>
      <w:r w:rsidRPr="00B16E22">
        <w:rPr>
          <w:b/>
          <w:bCs/>
          <w:color w:val="000000"/>
          <w:lang w:val="sr-Latn-RS"/>
        </w:rPr>
        <w:t>–</w:t>
      </w:r>
      <w:r w:rsidRPr="00B16E22">
        <w:rPr>
          <w:color w:val="000000"/>
          <w:lang w:val="sr-Latn-RS"/>
        </w:rPr>
        <w:t xml:space="preserve"> </w:t>
      </w:r>
      <w:r w:rsidRPr="00B16E22">
        <w:rPr>
          <w:color w:val="000000"/>
          <w:lang w:val="sr-Cyrl-RS"/>
        </w:rPr>
        <w:t>Услуга одложеног плаћања горива, производа и услуга Дина картицама Поштанске штедионице, уз минимални износ рачуна од 5.000 динара. Потрошач може одабрати да ли се плаћање одлаже на 30 дана или на две једнаке рате.</w:t>
      </w:r>
    </w:p>
    <w:p w14:paraId="439E2EAC"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12" w:name="_Toc227750967"/>
      <w:r w:rsidRPr="00046BCA">
        <w:rPr>
          <w:rFonts w:cs="Arial"/>
          <w:lang w:val="sr-Cyrl-RS"/>
        </w:rPr>
        <w:lastRenderedPageBreak/>
        <w:t>ОБИМ УСЛУГЕ И ТЕХНИЧКИ ОПИС</w:t>
      </w:r>
      <w:bookmarkEnd w:id="10"/>
      <w:bookmarkEnd w:id="12"/>
    </w:p>
    <w:p w14:paraId="2671617D" w14:textId="77777777" w:rsidR="00EB3A5B" w:rsidRDefault="00EB3A5B" w:rsidP="00EB3A5B">
      <w:pPr>
        <w:rPr>
          <w:lang w:val="sr-Cyrl-RS"/>
        </w:rPr>
      </w:pPr>
      <w:bookmarkStart w:id="13" w:name="_Toc493670560"/>
      <w:r w:rsidRPr="00EB3A5B">
        <w:rPr>
          <w:lang w:val="sr-Cyrl-RS"/>
        </w:rPr>
        <w:t xml:space="preserve">Извршилац мора да изврши услуге </w:t>
      </w:r>
      <w:r>
        <w:rPr>
          <w:lang w:val="sr-Cyrl-RS"/>
        </w:rPr>
        <w:t>фотографије</w:t>
      </w:r>
      <w:r w:rsidRPr="00EB3A5B">
        <w:rPr>
          <w:lang w:val="sr-Cyrl-RS"/>
        </w:rPr>
        <w:t xml:space="preserve"> за НИС а.д. Нови Сад на територији </w:t>
      </w:r>
      <w:r>
        <w:rPr>
          <w:lang w:val="sr-Cyrl-RS"/>
        </w:rPr>
        <w:t>Србије</w:t>
      </w:r>
      <w:r w:rsidRPr="00EB3A5B">
        <w:rPr>
          <w:lang w:val="sr-Cyrl-RS"/>
        </w:rPr>
        <w:t>, у периоду од две године, према спецификацијама у техничк</w:t>
      </w:r>
      <w:r>
        <w:rPr>
          <w:lang w:val="sr-Cyrl-RS"/>
        </w:rPr>
        <w:t>ом задатку, описаних у тачки 12.</w:t>
      </w:r>
    </w:p>
    <w:p w14:paraId="66B5CC8D" w14:textId="77777777" w:rsidR="00EB3A5B" w:rsidRPr="00EB3A5B" w:rsidRDefault="00EB3A5B" w:rsidP="00EB3A5B">
      <w:pPr>
        <w:rPr>
          <w:lang w:val="sr-Cyrl-RS"/>
        </w:rPr>
      </w:pPr>
      <w:r>
        <w:rPr>
          <w:lang w:val="sr-Cyrl-RS"/>
        </w:rPr>
        <w:t>Овај технички задатак о</w:t>
      </w:r>
      <w:r w:rsidRPr="00EB3A5B">
        <w:rPr>
          <w:lang w:val="sr-Cyrl-RS"/>
        </w:rPr>
        <w:t>бухвата реализацију професионалног фотографисања највишег квалитета, у складу са дефинисаним бренд стандардима. Услуга подразумева фотографисање током снимања реклама за потребе АТЛ кампања, професионално фотографисање производа, услуга из shop-a/ресторана, у студију или на бензинској станици, фотографисање спољашњости и унутрашњости самих објеката – бензинских станица и сл. уз ангажовање модела по потреби.</w:t>
      </w:r>
    </w:p>
    <w:p w14:paraId="67753CC0" w14:textId="77777777" w:rsidR="00464416" w:rsidRPr="009E0C98" w:rsidRDefault="00464416" w:rsidP="00763368">
      <w:pPr>
        <w:pStyle w:val="Heading1"/>
        <w:numPr>
          <w:ilvl w:val="0"/>
          <w:numId w:val="10"/>
        </w:numPr>
        <w:spacing w:line="276" w:lineRule="auto"/>
        <w:ind w:left="425" w:hanging="425"/>
        <w:jc w:val="left"/>
        <w:rPr>
          <w:rFonts w:cs="Arial"/>
          <w:color w:val="000000" w:themeColor="text1"/>
          <w:lang w:val="sr-Cyrl-RS"/>
        </w:rPr>
      </w:pPr>
      <w:bookmarkStart w:id="14" w:name="_Toc493670561"/>
      <w:bookmarkStart w:id="15" w:name="_Toc227750968"/>
      <w:bookmarkEnd w:id="13"/>
      <w:r w:rsidRPr="00046BCA">
        <w:rPr>
          <w:rFonts w:cs="Arial"/>
          <w:lang w:val="sr-Cyrl-RS"/>
        </w:rPr>
        <w:t>ПРАВА, ОБАВЕЗЕ И ОДГОВОРНОСТИ НАРУЧИОЦА УСЛУГЕ</w:t>
      </w:r>
      <w:bookmarkEnd w:id="14"/>
      <w:bookmarkEnd w:id="15"/>
    </w:p>
    <w:p w14:paraId="17A87170" w14:textId="77777777" w:rsidR="00EB3A5B" w:rsidRPr="00EB3A5B" w:rsidRDefault="00EB3A5B" w:rsidP="00EB3A5B">
      <w:pPr>
        <w:rPr>
          <w:lang w:val="sr-Cyrl-RS"/>
        </w:rPr>
      </w:pPr>
      <w:bookmarkStart w:id="16" w:name="_Toc493670562"/>
      <w:r w:rsidRPr="00EB3A5B">
        <w:rPr>
          <w:lang w:val="sr-Cyrl-RS"/>
        </w:rPr>
        <w:t xml:space="preserve">Обим извршења услуга зависи од потреба Наручиоца посла. Обим услуга може бити промењен у зависности од захтева Наручиоца посла. </w:t>
      </w:r>
    </w:p>
    <w:p w14:paraId="34148771" w14:textId="77777777" w:rsidR="00EB3A5B" w:rsidRPr="00EB3A5B" w:rsidRDefault="00EB3A5B" w:rsidP="00EB3A5B">
      <w:pPr>
        <w:rPr>
          <w:lang w:val="sr-Cyrl-RS"/>
        </w:rPr>
      </w:pPr>
      <w:r w:rsidRPr="00EB3A5B">
        <w:rPr>
          <w:lang w:val="sr-Cyrl-RS"/>
        </w:rPr>
        <w:t xml:space="preserve">Уговор ће се склопити са понуђачем који да комерцијално најповољнију понуду, уз претходно задовољење квалификационих критеријума прописаних Техничким задатком. </w:t>
      </w:r>
    </w:p>
    <w:p w14:paraId="129CC4E8" w14:textId="77777777" w:rsidR="00EB3A5B" w:rsidRPr="00EB3A5B" w:rsidRDefault="00EB3A5B" w:rsidP="00EB3A5B">
      <w:pPr>
        <w:rPr>
          <w:lang w:val="sr-Cyrl-RS"/>
        </w:rPr>
      </w:pPr>
      <w:r w:rsidRPr="00EB3A5B">
        <w:rPr>
          <w:lang w:val="sr-Cyrl-RS"/>
        </w:rPr>
        <w:t xml:space="preserve">Наручилац се не обавезује да од Извршиоца посла захтева извршење услуга </w:t>
      </w:r>
      <w:r w:rsidR="00890069">
        <w:rPr>
          <w:lang w:val="sr-Cyrl-RS"/>
        </w:rPr>
        <w:t>до износа у тачки 12</w:t>
      </w:r>
      <w:r w:rsidRPr="00EB3A5B">
        <w:rPr>
          <w:lang w:val="sr-Cyrl-RS"/>
        </w:rPr>
        <w:t>.</w:t>
      </w:r>
    </w:p>
    <w:p w14:paraId="233ABD5E" w14:textId="77777777" w:rsidR="00464416" w:rsidRPr="009E0C98" w:rsidRDefault="00464416" w:rsidP="00763368">
      <w:pPr>
        <w:pStyle w:val="Heading1"/>
        <w:numPr>
          <w:ilvl w:val="0"/>
          <w:numId w:val="10"/>
        </w:numPr>
        <w:spacing w:line="276" w:lineRule="auto"/>
        <w:ind w:left="425" w:hanging="425"/>
        <w:jc w:val="left"/>
        <w:rPr>
          <w:rFonts w:cs="Arial"/>
          <w:color w:val="000000" w:themeColor="text1"/>
          <w:lang w:val="sr-Cyrl-RS"/>
        </w:rPr>
      </w:pPr>
      <w:bookmarkStart w:id="17" w:name="_Toc227750969"/>
      <w:r w:rsidRPr="009E0C98">
        <w:rPr>
          <w:rFonts w:cs="Arial"/>
          <w:color w:val="000000" w:themeColor="text1"/>
          <w:lang w:val="sr-Cyrl-RS"/>
        </w:rPr>
        <w:t>ПРАВА, ОБАВЕЗЕ И ОДГОВОРНОСТИ ИЗВРШИОЦА УСЛУГЕ</w:t>
      </w:r>
      <w:bookmarkEnd w:id="16"/>
      <w:bookmarkEnd w:id="17"/>
    </w:p>
    <w:p w14:paraId="1F7F84C2" w14:textId="77777777" w:rsidR="00890069" w:rsidRPr="00890069" w:rsidRDefault="00890069" w:rsidP="00890069">
      <w:pPr>
        <w:rPr>
          <w:lang w:val="sr-Cyrl-RS"/>
        </w:rPr>
      </w:pPr>
      <w:bookmarkStart w:id="18" w:name="_Toc493670563"/>
      <w:r w:rsidRPr="00890069">
        <w:rPr>
          <w:lang w:val="sr-Cyrl-RS"/>
        </w:rPr>
        <w:t>Понуђач је у обавези да достави цену по дефинисаној јединици, у складу са обрасцем за достављање понуда.</w:t>
      </w:r>
    </w:p>
    <w:p w14:paraId="7A14D67F" w14:textId="77777777" w:rsidR="00890069" w:rsidRPr="00890069" w:rsidRDefault="00890069" w:rsidP="00890069">
      <w:pPr>
        <w:rPr>
          <w:lang w:val="sr-Cyrl-RS"/>
        </w:rPr>
      </w:pPr>
      <w:r w:rsidRPr="00890069">
        <w:rPr>
          <w:lang w:val="sr-Cyrl-RS"/>
        </w:rPr>
        <w:t>Извршилац нема право да потражује од Наручиоца нити да према њему истакне било који захтев који се тиче накнаде трошкова, штете – стварне и изгубљене добити и других потраживања уколико Наручилац у периоду важења уговора не захтева извршење услуга у обиму до максималног износа.</w:t>
      </w:r>
    </w:p>
    <w:p w14:paraId="0C75C60B" w14:textId="77777777" w:rsidR="00464416" w:rsidRPr="00675D3A" w:rsidRDefault="00464416" w:rsidP="00763368">
      <w:pPr>
        <w:pStyle w:val="Heading1"/>
        <w:numPr>
          <w:ilvl w:val="0"/>
          <w:numId w:val="10"/>
        </w:numPr>
        <w:spacing w:line="276" w:lineRule="auto"/>
        <w:ind w:left="425" w:hanging="425"/>
        <w:jc w:val="left"/>
        <w:rPr>
          <w:rFonts w:cs="Arial"/>
          <w:lang w:val="sr-Cyrl-RS"/>
        </w:rPr>
      </w:pPr>
      <w:bookmarkStart w:id="19" w:name="_Toc227750970"/>
      <w:r w:rsidRPr="00675D3A">
        <w:rPr>
          <w:rFonts w:cs="Arial"/>
          <w:lang w:val="sr-Cyrl-RS"/>
        </w:rPr>
        <w:t>ОСНОВ ЗА ПОЧЕТАК ПРУЖАЊА УСЛУГЕ</w:t>
      </w:r>
      <w:bookmarkEnd w:id="18"/>
      <w:bookmarkEnd w:id="19"/>
    </w:p>
    <w:p w14:paraId="1D3B49DF" w14:textId="77777777" w:rsidR="00890069" w:rsidRPr="00890069" w:rsidRDefault="00054050" w:rsidP="00890069">
      <w:pPr>
        <w:rPr>
          <w:lang w:val="sr-Cyrl-RS"/>
        </w:rPr>
      </w:pPr>
      <w:bookmarkStart w:id="20" w:name="_Toc493670564"/>
      <w:r>
        <w:rPr>
          <w:lang w:val="sr-Cyrl-RS"/>
        </w:rPr>
        <w:t xml:space="preserve">Извршилац је дужан да </w:t>
      </w:r>
      <w:r w:rsidR="00890069" w:rsidRPr="00890069">
        <w:rPr>
          <w:lang w:val="sr-Cyrl-RS"/>
        </w:rPr>
        <w:t>крене са пружањем услуге у склaду сa Налогом за рад Наручиоца (путем електронске поште). Извршилац је дужан да изврши услугу са својим средствима за рад, радном снагом и материјалом, у свему сагласно законским и подзаконским прописима, у складу са Техничким задатком.</w:t>
      </w:r>
    </w:p>
    <w:p w14:paraId="068DBA7F"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21" w:name="_Toc227750971"/>
      <w:r w:rsidRPr="00675D3A">
        <w:rPr>
          <w:rFonts w:cs="Arial"/>
          <w:lang w:val="sr-Cyrl-RS"/>
        </w:rPr>
        <w:t xml:space="preserve">РОК И ДИНАМИКА ЗА РЕАЛИЗАЦИЈУ </w:t>
      </w:r>
      <w:r w:rsidRPr="00046BCA">
        <w:rPr>
          <w:rFonts w:cs="Arial"/>
          <w:lang w:val="sr-Cyrl-RS"/>
        </w:rPr>
        <w:t>ПРЕДМЕТНЕ УСЛУГЕ</w:t>
      </w:r>
      <w:bookmarkEnd w:id="20"/>
      <w:bookmarkEnd w:id="21"/>
    </w:p>
    <w:p w14:paraId="06383C62" w14:textId="77777777" w:rsidR="00890069" w:rsidRPr="00890069" w:rsidRDefault="00890069" w:rsidP="00890069">
      <w:pPr>
        <w:rPr>
          <w:lang w:val="sr-Cyrl-RS"/>
        </w:rPr>
      </w:pPr>
      <w:bookmarkStart w:id="22" w:name="_Toc493670565"/>
      <w:r w:rsidRPr="00890069">
        <w:rPr>
          <w:lang w:val="sr-Cyrl-RS"/>
        </w:rPr>
        <w:t>Понуђач је дужан да уз Понуду за предметну услугу достави разрађен Динамички план, у складу са понуђеним или захтеваним роком вршења услуге. Динамички план мора да садржи дужинe трајања свих активности са јасним приказом њихове међузависности.</w:t>
      </w:r>
    </w:p>
    <w:p w14:paraId="36712F74" w14:textId="77777777" w:rsidR="00A715B3" w:rsidRPr="00046BCA" w:rsidRDefault="00763368" w:rsidP="00763368">
      <w:pPr>
        <w:pStyle w:val="Heading1"/>
        <w:numPr>
          <w:ilvl w:val="0"/>
          <w:numId w:val="10"/>
        </w:numPr>
        <w:spacing w:line="276" w:lineRule="auto"/>
        <w:ind w:left="425" w:hanging="425"/>
        <w:jc w:val="left"/>
        <w:rPr>
          <w:rFonts w:cs="Arial"/>
          <w:lang w:val="sr-Cyrl-RS"/>
        </w:rPr>
      </w:pPr>
      <w:bookmarkStart w:id="23" w:name="_Toc493670567"/>
      <w:bookmarkStart w:id="24" w:name="_Toc227750972"/>
      <w:bookmarkEnd w:id="22"/>
      <w:r>
        <w:rPr>
          <w:rFonts w:cs="Arial"/>
          <w:lang w:val="sr-Cyrl-RS"/>
        </w:rPr>
        <w:t xml:space="preserve">ПРИЈЕМ </w:t>
      </w:r>
      <w:r w:rsidR="00464416" w:rsidRPr="004472EF">
        <w:rPr>
          <w:rFonts w:cs="Arial"/>
          <w:lang w:val="sr-Cyrl-RS"/>
        </w:rPr>
        <w:t>ИЗВРШЕНЕ УСЛУГЕ</w:t>
      </w:r>
      <w:bookmarkEnd w:id="23"/>
      <w:bookmarkEnd w:id="24"/>
    </w:p>
    <w:p w14:paraId="2F36434B" w14:textId="77777777" w:rsidR="00890069" w:rsidRPr="00890069" w:rsidRDefault="00890069" w:rsidP="00890069">
      <w:pPr>
        <w:rPr>
          <w:rFonts w:eastAsia="Times New Roman" w:cs="Arial"/>
          <w:i/>
          <w:lang w:val="sr-Cyrl-RS"/>
        </w:rPr>
      </w:pPr>
      <w:bookmarkStart w:id="25" w:name="_Toc493670568"/>
      <w:r w:rsidRPr="00890069">
        <w:rPr>
          <w:rFonts w:eastAsia="Times New Roman" w:cs="Arial"/>
          <w:lang w:val="sr-Cyrl-RS"/>
        </w:rPr>
        <w:t>Након извршене услуге потписује се Записник о извршеној услузи који потписују представници Наручиоца и Извршиоца. Извршилац врши фактурисање сваке изведене услуге. Саставни део фактуре је обострано потписан Записник о извршеној услузи. Уколико одређена услуга није дефинисана Спецификацијом услуга, Извршилац је дужан да достави понуду на коју Наручилац посла даје сагласност. Уколико је посао извршен на основу прихваћене понуде, иста је обавезни део фактуре.</w:t>
      </w:r>
    </w:p>
    <w:p w14:paraId="4FC05908"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26" w:name="_Toc493670569"/>
      <w:bookmarkStart w:id="27" w:name="_Toc227750973"/>
      <w:bookmarkEnd w:id="25"/>
      <w:r w:rsidRPr="004472EF">
        <w:rPr>
          <w:rFonts w:cs="Arial"/>
          <w:lang w:val="sr-Cyrl-RS"/>
        </w:rPr>
        <w:t>ТЕХНИЧКИ КВАЛИФИКАЦИОН</w:t>
      </w:r>
      <w:r w:rsidRPr="00046BCA">
        <w:rPr>
          <w:rFonts w:cs="Arial"/>
          <w:lang w:val="sr-Cyrl-RS"/>
        </w:rPr>
        <w:t>И КРИТЕРИЈУМИ</w:t>
      </w:r>
      <w:bookmarkEnd w:id="26"/>
      <w:bookmarkEnd w:id="27"/>
    </w:p>
    <w:p w14:paraId="21245802" w14:textId="77777777" w:rsidR="00464416" w:rsidRDefault="00464416" w:rsidP="00464416">
      <w:pPr>
        <w:rPr>
          <w:rFonts w:eastAsia="Times New Roman" w:cs="Arial"/>
          <w:i/>
          <w:noProof/>
          <w:lang w:val="sr-Cyrl-RS"/>
        </w:rPr>
      </w:pPr>
      <w:r w:rsidRPr="00046BCA">
        <w:rPr>
          <w:rFonts w:eastAsia="Times New Roman" w:cs="Arial"/>
          <w:i/>
          <w:noProof/>
          <w:lang w:val="sr-Cyrl-RS"/>
        </w:rPr>
        <w:t>Teхнички квалификациони критeриjуми</w:t>
      </w:r>
      <w:r w:rsidR="002364D2" w:rsidRPr="00046BCA">
        <w:rPr>
          <w:rFonts w:eastAsia="Times New Roman" w:cs="Arial"/>
          <w:i/>
          <w:noProof/>
          <w:lang w:val="sr-Cyrl-RS"/>
        </w:rPr>
        <w:t xml:space="preserve"> (ТКК)</w:t>
      </w:r>
      <w:r w:rsidRPr="00046BCA">
        <w:rPr>
          <w:rFonts w:eastAsia="Times New Roman" w:cs="Arial"/>
          <w:i/>
          <w:noProof/>
          <w:lang w:val="sr-Cyrl-RS"/>
        </w:rPr>
        <w:t xml:space="preserve"> су критeриjуми кoje je </w:t>
      </w:r>
      <w:r w:rsidRPr="007234D5">
        <w:rPr>
          <w:rFonts w:eastAsia="Times New Roman" w:cs="Arial"/>
          <w:i/>
          <w:noProof/>
          <w:lang w:val="sr-Cyrl-RS"/>
        </w:rPr>
        <w:t xml:space="preserve">Понуђач </w:t>
      </w:r>
      <w:r w:rsidR="00BE2F94" w:rsidRPr="007234D5">
        <w:rPr>
          <w:rFonts w:eastAsia="Times New Roman" w:cs="Arial"/>
          <w:i/>
          <w:noProof/>
          <w:lang w:val="sr-Cyrl-RS"/>
        </w:rPr>
        <w:t>мора</w:t>
      </w:r>
      <w:r w:rsidRPr="007234D5">
        <w:rPr>
          <w:rFonts w:eastAsia="Times New Roman" w:cs="Arial"/>
          <w:i/>
          <w:noProof/>
          <w:lang w:val="sr-Cyrl-RS"/>
        </w:rPr>
        <w:t xml:space="preserve"> </w:t>
      </w:r>
      <w:r w:rsidRPr="00046BCA">
        <w:rPr>
          <w:rFonts w:eastAsia="Times New Roman" w:cs="Arial"/>
          <w:i/>
          <w:noProof/>
          <w:lang w:val="sr-Cyrl-RS"/>
        </w:rPr>
        <w:t>дa испуни кaкo би стeкao прaвo дa кoнкуришe зa нaбaвку услугe.</w:t>
      </w:r>
    </w:p>
    <w:p w14:paraId="0A50FEE0" w14:textId="77777777" w:rsidR="00054050" w:rsidRDefault="00054050" w:rsidP="00464416">
      <w:pPr>
        <w:rPr>
          <w:rFonts w:eastAsia="Times New Roman" w:cs="Arial"/>
          <w:i/>
          <w:noProof/>
          <w:lang w:val="sr-Cyrl-RS"/>
        </w:rPr>
      </w:pPr>
    </w:p>
    <w:p w14:paraId="604E890D" w14:textId="77777777" w:rsidR="00054050" w:rsidRDefault="00054050" w:rsidP="00464416">
      <w:pPr>
        <w:rPr>
          <w:rFonts w:eastAsia="Times New Roman" w:cs="Arial"/>
          <w:i/>
          <w:noProof/>
          <w:lang w:val="sr-Cyrl-RS"/>
        </w:rPr>
      </w:pPr>
    </w:p>
    <w:p w14:paraId="3FECA1F9" w14:textId="77777777" w:rsidR="00054050" w:rsidRPr="00046BCA" w:rsidRDefault="00054050" w:rsidP="00464416">
      <w:pPr>
        <w:rPr>
          <w:rFonts w:eastAsia="Times New Roman" w:cs="Arial"/>
          <w:i/>
          <w:noProof/>
          <w:lang w:val="sr-Cyrl-RS"/>
        </w:rPr>
      </w:pPr>
    </w:p>
    <w:p w14:paraId="740E96A9" w14:textId="77777777" w:rsidR="00095C92" w:rsidRPr="0086435E" w:rsidRDefault="00095C92" w:rsidP="0086435E">
      <w:pPr>
        <w:spacing w:before="0" w:after="60"/>
        <w:rPr>
          <w:rFonts w:eastAsia="Times New Roman" w:cs="Arial"/>
          <w:i/>
          <w:sz w:val="20"/>
          <w:szCs w:val="20"/>
          <w:lang w:val="ru-RU"/>
        </w:rPr>
      </w:pPr>
      <w:r w:rsidRPr="0086435E">
        <w:rPr>
          <w:rFonts w:eastAsia="Times New Roman" w:cs="Arial"/>
          <w:i/>
          <w:sz w:val="20"/>
          <w:szCs w:val="20"/>
          <w:lang w:val="ru-RU"/>
        </w:rPr>
        <w:lastRenderedPageBreak/>
        <w:t xml:space="preserve">Табела  - </w:t>
      </w:r>
      <w:r w:rsidRPr="00675D3A">
        <w:rPr>
          <w:rFonts w:eastAsia="Times New Roman" w:cs="Arial"/>
          <w:i/>
          <w:sz w:val="20"/>
          <w:szCs w:val="20"/>
          <w:lang w:val="ru-RU"/>
        </w:rPr>
        <w:t>Технички квалификациони критеријуми</w:t>
      </w: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7"/>
        <w:gridCol w:w="4593"/>
        <w:gridCol w:w="4280"/>
      </w:tblGrid>
      <w:tr w:rsidR="00464416" w:rsidRPr="00C16C2D" w14:paraId="390BEAE5" w14:textId="77777777" w:rsidTr="00890069">
        <w:trPr>
          <w:trHeight w:val="244"/>
          <w:tblCellSpacing w:w="20" w:type="dxa"/>
        </w:trPr>
        <w:tc>
          <w:tcPr>
            <w:tcW w:w="668"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6EB6BCFD" w14:textId="77777777" w:rsidR="00464416" w:rsidRPr="0086435E" w:rsidRDefault="00464416" w:rsidP="0086435E">
            <w:pPr>
              <w:tabs>
                <w:tab w:val="left" w:pos="0"/>
              </w:tabs>
              <w:spacing w:before="60" w:after="60"/>
              <w:jc w:val="center"/>
              <w:rPr>
                <w:rFonts w:eastAsia="Times New Roman" w:cs="Arial"/>
                <w:b/>
                <w:color w:val="000000"/>
                <w:sz w:val="16"/>
                <w:szCs w:val="16"/>
                <w:lang w:val="sr-Cyrl-RS"/>
              </w:rPr>
            </w:pPr>
            <w:r w:rsidRPr="0086435E">
              <w:rPr>
                <w:rFonts w:eastAsia="Times New Roman" w:cs="Arial"/>
                <w:b/>
                <w:color w:val="000000"/>
                <w:sz w:val="16"/>
                <w:szCs w:val="16"/>
                <w:lang w:val="sr-Cyrl-RS"/>
              </w:rPr>
              <w:t>Р.б.</w:t>
            </w:r>
          </w:p>
        </w:tc>
        <w:tc>
          <w:tcPr>
            <w:tcW w:w="452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737D2FD1" w14:textId="77777777" w:rsidR="00464416" w:rsidRPr="0086435E" w:rsidRDefault="00464416" w:rsidP="0086435E">
            <w:pPr>
              <w:spacing w:before="60" w:after="60"/>
              <w:jc w:val="center"/>
              <w:rPr>
                <w:rFonts w:eastAsia="Times New Roman" w:cs="Arial"/>
                <w:sz w:val="16"/>
                <w:szCs w:val="16"/>
              </w:rPr>
            </w:pPr>
            <w:r w:rsidRPr="0086435E">
              <w:rPr>
                <w:rFonts w:eastAsia="Times New Roman" w:cs="Arial"/>
                <w:b/>
                <w:noProof/>
                <w:sz w:val="16"/>
                <w:szCs w:val="16"/>
                <w:lang w:val="sr-Cyrl-RS"/>
              </w:rPr>
              <w:t>Технички квалификациони критеријуми (ТКК)</w:t>
            </w:r>
          </w:p>
        </w:tc>
        <w:tc>
          <w:tcPr>
            <w:tcW w:w="4249"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24A05326" w14:textId="77777777" w:rsidR="006446DF" w:rsidRPr="0086435E" w:rsidRDefault="00464416" w:rsidP="0086435E">
            <w:pPr>
              <w:spacing w:before="60" w:after="60"/>
              <w:jc w:val="center"/>
              <w:rPr>
                <w:rFonts w:eastAsia="Times New Roman" w:cs="Arial"/>
                <w:b/>
                <w:noProof/>
                <w:sz w:val="16"/>
                <w:szCs w:val="16"/>
                <w:lang w:val="sr-Cyrl-RS"/>
              </w:rPr>
            </w:pPr>
            <w:r w:rsidRPr="0086435E">
              <w:rPr>
                <w:rFonts w:eastAsia="Times New Roman" w:cs="Arial"/>
                <w:b/>
                <w:noProof/>
                <w:sz w:val="16"/>
                <w:szCs w:val="16"/>
                <w:lang w:val="sr-Cyrl-RS"/>
              </w:rPr>
              <w:t>Поткрепљујућа документација</w:t>
            </w:r>
          </w:p>
          <w:p w14:paraId="35A293C6" w14:textId="77777777" w:rsidR="00464416" w:rsidRPr="0086435E" w:rsidRDefault="00464416" w:rsidP="0086435E">
            <w:pPr>
              <w:spacing w:before="60" w:after="60"/>
              <w:jc w:val="center"/>
              <w:rPr>
                <w:rFonts w:eastAsia="Times New Roman" w:cs="Arial"/>
                <w:i/>
                <w:sz w:val="16"/>
                <w:szCs w:val="16"/>
                <w:lang w:val="ru-RU"/>
              </w:rPr>
            </w:pPr>
            <w:r w:rsidRPr="0086435E">
              <w:rPr>
                <w:rFonts w:eastAsia="Times New Roman" w:cs="Arial"/>
                <w:b/>
                <w:i/>
                <w:noProof/>
                <w:sz w:val="16"/>
                <w:szCs w:val="16"/>
                <w:lang w:val="sr-Cyrl-RS"/>
              </w:rPr>
              <w:t>(иста доказује испуњеност захтеваних ТКК)</w:t>
            </w:r>
          </w:p>
        </w:tc>
      </w:tr>
      <w:tr w:rsidR="00890069" w:rsidRPr="00C16C2D" w14:paraId="4CBED64E" w14:textId="77777777" w:rsidTr="00890069">
        <w:trPr>
          <w:trHeight w:val="244"/>
          <w:tblCellSpacing w:w="20" w:type="dxa"/>
        </w:trPr>
        <w:tc>
          <w:tcPr>
            <w:tcW w:w="668" w:type="dxa"/>
            <w:tcBorders>
              <w:top w:val="inset" w:sz="6" w:space="0" w:color="auto"/>
              <w:left w:val="inset" w:sz="6" w:space="0" w:color="auto"/>
              <w:bottom w:val="inset" w:sz="6" w:space="0" w:color="auto"/>
              <w:right w:val="inset" w:sz="6" w:space="0" w:color="auto"/>
            </w:tcBorders>
            <w:shd w:val="clear" w:color="auto" w:fill="auto"/>
            <w:vAlign w:val="center"/>
            <w:hideMark/>
          </w:tcPr>
          <w:p w14:paraId="193F3679" w14:textId="77777777" w:rsidR="00890069" w:rsidRPr="0086435E" w:rsidRDefault="00890069" w:rsidP="00890069">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t>1.</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29198D49" w14:textId="77777777" w:rsidR="00890069" w:rsidRPr="00391C82" w:rsidRDefault="00890069" w:rsidP="00890069">
            <w:pPr>
              <w:spacing w:before="60" w:after="60"/>
              <w:jc w:val="center"/>
              <w:rPr>
                <w:rFonts w:eastAsia="Times New Roman" w:cs="Arial"/>
                <w:sz w:val="16"/>
                <w:szCs w:val="16"/>
                <w:lang w:val="sr-Cyrl-RS"/>
              </w:rPr>
            </w:pPr>
            <w:r w:rsidRPr="003B4D26">
              <w:rPr>
                <w:rFonts w:eastAsia="Times New Roman" w:cs="Arial"/>
                <w:sz w:val="16"/>
                <w:szCs w:val="16"/>
                <w:lang w:val="sr-Cyrl-RS"/>
              </w:rPr>
              <w:t>Изјава о поверљивости – (енг. NDA — Non-Disclosure Agreement) је правни документ којим се обавезују стране у уговору да чувају поверљиве информације у тајности и да их не откривају трећим лицима без пристанка.</w:t>
            </w:r>
            <w:r w:rsidRPr="003B4D26">
              <w:rPr>
                <w:rFonts w:eastAsia="Times New Roman" w:cs="Arial"/>
                <w:sz w:val="16"/>
                <w:szCs w:val="16"/>
                <w:lang w:val="sr-Cyrl-RS"/>
              </w:rPr>
              <w:tab/>
            </w:r>
          </w:p>
        </w:tc>
        <w:tc>
          <w:tcPr>
            <w:tcW w:w="4249" w:type="dxa"/>
            <w:tcBorders>
              <w:top w:val="inset" w:sz="6" w:space="0" w:color="auto"/>
              <w:left w:val="inset" w:sz="6" w:space="0" w:color="auto"/>
              <w:bottom w:val="inset" w:sz="6" w:space="0" w:color="auto"/>
              <w:right w:val="inset" w:sz="6" w:space="0" w:color="auto"/>
            </w:tcBorders>
            <w:shd w:val="clear" w:color="auto" w:fill="auto"/>
            <w:vAlign w:val="center"/>
          </w:tcPr>
          <w:p w14:paraId="544DEE61" w14:textId="77777777" w:rsidR="00890069" w:rsidRPr="001A40E6" w:rsidRDefault="00890069" w:rsidP="00890069">
            <w:pPr>
              <w:spacing w:before="60" w:after="60"/>
              <w:jc w:val="center"/>
              <w:rPr>
                <w:rFonts w:eastAsia="Times New Roman" w:cs="Arial"/>
                <w:sz w:val="16"/>
                <w:szCs w:val="16"/>
                <w:lang w:val="sr-Cyrl-RS"/>
              </w:rPr>
            </w:pPr>
            <w:r w:rsidRPr="003B4D26">
              <w:rPr>
                <w:rFonts w:eastAsia="Times New Roman" w:cs="Arial"/>
                <w:sz w:val="16"/>
                <w:szCs w:val="16"/>
                <w:lang w:val="sr-Cyrl-RS"/>
              </w:rPr>
              <w:t>ПДФ - потписана и печатирaна изјава од стране овлашћеног лица из Агенције</w:t>
            </w:r>
            <w:r>
              <w:rPr>
                <w:rFonts w:eastAsia="Times New Roman" w:cs="Arial"/>
                <w:sz w:val="16"/>
                <w:szCs w:val="16"/>
                <w:lang w:val="sr-Latn-RS"/>
              </w:rPr>
              <w:t xml:space="preserve"> </w:t>
            </w:r>
            <w:r>
              <w:rPr>
                <w:rFonts w:eastAsia="Times New Roman" w:cs="Arial"/>
                <w:sz w:val="16"/>
                <w:szCs w:val="16"/>
                <w:lang w:val="sr-Cyrl-RS"/>
              </w:rPr>
              <w:t>да ће у случају добијања тендера потписати уговор о поверљивости</w:t>
            </w:r>
          </w:p>
        </w:tc>
      </w:tr>
      <w:tr w:rsidR="00890069" w:rsidRPr="00C16C2D" w14:paraId="28BB7360" w14:textId="77777777" w:rsidTr="00890069">
        <w:trPr>
          <w:trHeight w:val="244"/>
          <w:tblCellSpacing w:w="20" w:type="dxa"/>
        </w:trPr>
        <w:tc>
          <w:tcPr>
            <w:tcW w:w="668" w:type="dxa"/>
            <w:tcBorders>
              <w:top w:val="inset" w:sz="6" w:space="0" w:color="auto"/>
              <w:left w:val="inset" w:sz="6" w:space="0" w:color="auto"/>
              <w:bottom w:val="inset" w:sz="6" w:space="0" w:color="auto"/>
              <w:right w:val="inset" w:sz="6" w:space="0" w:color="auto"/>
            </w:tcBorders>
            <w:shd w:val="clear" w:color="auto" w:fill="auto"/>
            <w:vAlign w:val="center"/>
          </w:tcPr>
          <w:p w14:paraId="50304AB9" w14:textId="77777777" w:rsidR="00890069" w:rsidRPr="0086435E" w:rsidRDefault="00890069" w:rsidP="00890069">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t>2.</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67AF739F" w14:textId="77777777" w:rsidR="00890069" w:rsidRPr="00391C82" w:rsidRDefault="00890069" w:rsidP="00890069">
            <w:pPr>
              <w:spacing w:before="60" w:after="60"/>
              <w:jc w:val="center"/>
              <w:rPr>
                <w:rFonts w:eastAsia="Times New Roman" w:cs="Arial"/>
                <w:sz w:val="16"/>
                <w:szCs w:val="16"/>
                <w:lang w:val="sr-Cyrl-RS"/>
              </w:rPr>
            </w:pPr>
            <w:r w:rsidRPr="00984033">
              <w:rPr>
                <w:rFonts w:eastAsia="Times New Roman" w:cs="Arial"/>
                <w:sz w:val="16"/>
                <w:szCs w:val="16"/>
                <w:lang w:val="sr-Cyrl-RS"/>
              </w:rPr>
              <w:t>Изјава о потенцијалном сукобу интереса – изјава од стране овлашћеног лица Извршиоца да Извршилац нема важећи уговор са компанијом која се бави производњом и прометом нафтних деривата</w:t>
            </w:r>
            <w:r>
              <w:rPr>
                <w:rFonts w:eastAsia="Times New Roman" w:cs="Arial"/>
                <w:sz w:val="16"/>
                <w:szCs w:val="16"/>
                <w:lang w:val="sr-Latn-RS"/>
              </w:rPr>
              <w:t xml:space="preserve"> </w:t>
            </w:r>
            <w:r>
              <w:rPr>
                <w:rFonts w:eastAsia="Times New Roman" w:cs="Arial"/>
                <w:sz w:val="16"/>
                <w:szCs w:val="16"/>
                <w:lang w:val="sr-Cyrl-RS"/>
              </w:rPr>
              <w:t>и</w:t>
            </w:r>
            <w:r w:rsidRPr="00F01C8E">
              <w:rPr>
                <w:lang w:val="ru-RU"/>
              </w:rPr>
              <w:t xml:space="preserve"> </w:t>
            </w:r>
            <w:r w:rsidRPr="00F01C8E">
              <w:rPr>
                <w:rFonts w:eastAsia="Times New Roman" w:cs="Arial"/>
                <w:sz w:val="16"/>
                <w:szCs w:val="16"/>
                <w:lang w:val="sr-Cyrl-RS"/>
              </w:rPr>
              <w:t>компанијом која се бави производњом воде</w:t>
            </w:r>
            <w:r w:rsidRPr="00984033">
              <w:rPr>
                <w:rFonts w:eastAsia="Times New Roman" w:cs="Arial"/>
                <w:sz w:val="16"/>
                <w:szCs w:val="16"/>
                <w:lang w:val="sr-Cyrl-RS"/>
              </w:rPr>
              <w:t>. Нафтне компаније су: ОМВ, Мол, Лукоил, Кнез Петрол, Еуропетрол, Шел, ЕКО и сл.</w:t>
            </w:r>
            <w:r>
              <w:rPr>
                <w:rFonts w:eastAsia="Times New Roman" w:cs="Arial"/>
                <w:sz w:val="16"/>
                <w:szCs w:val="16"/>
                <w:lang w:val="sr-Cyrl-RS"/>
              </w:rPr>
              <w:t xml:space="preserve"> </w:t>
            </w:r>
            <w:r w:rsidRPr="00F01C8E">
              <w:rPr>
                <w:lang w:val="ru-RU"/>
              </w:rPr>
              <w:t xml:space="preserve"> </w:t>
            </w:r>
            <w:r w:rsidRPr="00F01C8E">
              <w:rPr>
                <w:rFonts w:eastAsia="Times New Roman" w:cs="Arial"/>
                <w:sz w:val="16"/>
                <w:szCs w:val="16"/>
                <w:lang w:val="sr-Cyrl-RS"/>
              </w:rPr>
              <w:t>Произ</w:t>
            </w:r>
            <w:r>
              <w:rPr>
                <w:rFonts w:eastAsia="Times New Roman" w:cs="Arial"/>
                <w:sz w:val="16"/>
                <w:szCs w:val="16"/>
                <w:lang w:val="sr-Cyrl-RS"/>
              </w:rPr>
              <w:t>вођачи вода: Роса,  Књаз Милош /</w:t>
            </w:r>
            <w:r w:rsidRPr="00F01C8E">
              <w:rPr>
                <w:rFonts w:eastAsia="Times New Roman" w:cs="Arial"/>
                <w:sz w:val="16"/>
                <w:szCs w:val="16"/>
                <w:lang w:val="sr-Cyrl-RS"/>
              </w:rPr>
              <w:t>Аква Вива, Пролом вода, Вода Вода, Мивела, Јана и друге воде на тржишту Србије.</w:t>
            </w:r>
          </w:p>
        </w:tc>
        <w:tc>
          <w:tcPr>
            <w:tcW w:w="4249" w:type="dxa"/>
            <w:tcBorders>
              <w:top w:val="inset" w:sz="6" w:space="0" w:color="auto"/>
              <w:left w:val="inset" w:sz="6" w:space="0" w:color="auto"/>
              <w:bottom w:val="inset" w:sz="6" w:space="0" w:color="auto"/>
              <w:right w:val="inset" w:sz="6" w:space="0" w:color="auto"/>
            </w:tcBorders>
            <w:shd w:val="clear" w:color="auto" w:fill="auto"/>
            <w:vAlign w:val="center"/>
          </w:tcPr>
          <w:p w14:paraId="50F3817D" w14:textId="77777777" w:rsidR="00890069" w:rsidRPr="00391C82" w:rsidRDefault="00890069" w:rsidP="00890069">
            <w:pPr>
              <w:spacing w:before="60" w:after="60"/>
              <w:jc w:val="center"/>
              <w:rPr>
                <w:rFonts w:eastAsia="Times New Roman" w:cs="Arial"/>
                <w:sz w:val="16"/>
                <w:szCs w:val="16"/>
                <w:lang w:val="sr-Cyrl-RS"/>
              </w:rPr>
            </w:pPr>
            <w:r w:rsidRPr="00984033">
              <w:rPr>
                <w:rFonts w:eastAsia="Times New Roman" w:cs="Arial"/>
                <w:sz w:val="16"/>
                <w:szCs w:val="16"/>
                <w:lang w:val="sr-Cyrl-RS"/>
              </w:rPr>
              <w:t>Изјава потписана и печатирана од стране овлашћеног лица из Агенције</w:t>
            </w:r>
          </w:p>
        </w:tc>
      </w:tr>
      <w:tr w:rsidR="00890069" w:rsidRPr="00C16C2D" w14:paraId="17C0F37C" w14:textId="77777777" w:rsidTr="00890069">
        <w:trPr>
          <w:trHeight w:val="244"/>
          <w:tblCellSpacing w:w="20" w:type="dxa"/>
        </w:trPr>
        <w:tc>
          <w:tcPr>
            <w:tcW w:w="668" w:type="dxa"/>
            <w:tcBorders>
              <w:top w:val="inset" w:sz="6" w:space="0" w:color="auto"/>
              <w:left w:val="inset" w:sz="6" w:space="0" w:color="auto"/>
              <w:bottom w:val="inset" w:sz="6" w:space="0" w:color="auto"/>
              <w:right w:val="inset" w:sz="6" w:space="0" w:color="auto"/>
            </w:tcBorders>
            <w:shd w:val="clear" w:color="auto" w:fill="auto"/>
            <w:vAlign w:val="center"/>
          </w:tcPr>
          <w:p w14:paraId="3A45F0FC" w14:textId="77777777" w:rsidR="00890069" w:rsidRPr="0086435E" w:rsidRDefault="00890069" w:rsidP="00890069">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t>3.</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283AB57C" w14:textId="77777777" w:rsidR="00890069" w:rsidRPr="00F56978" w:rsidRDefault="00890069" w:rsidP="00890069">
            <w:pPr>
              <w:spacing w:before="60" w:after="60"/>
              <w:jc w:val="center"/>
              <w:rPr>
                <w:rFonts w:eastAsia="Times New Roman" w:cs="Arial"/>
                <w:sz w:val="16"/>
                <w:szCs w:val="16"/>
                <w:highlight w:val="cyan"/>
                <w:lang w:val="sr-Cyrl-RS"/>
              </w:rPr>
            </w:pPr>
            <w:r w:rsidRPr="00F56978">
              <w:rPr>
                <w:rFonts w:eastAsia="Times New Roman" w:cs="Arial"/>
                <w:sz w:val="16"/>
                <w:szCs w:val="16"/>
                <w:lang w:val="sr-Cyrl-RS"/>
              </w:rPr>
              <w:t>Писмо препоруке од стране најмање 3 домаћа клијента са којима је реализована сарадња у претходне 2 године</w:t>
            </w:r>
            <w:r>
              <w:rPr>
                <w:rFonts w:eastAsia="Times New Roman" w:cs="Arial"/>
                <w:sz w:val="16"/>
                <w:szCs w:val="16"/>
                <w:lang w:val="sr-Cyrl-RS"/>
              </w:rPr>
              <w:t xml:space="preserve">. </w:t>
            </w:r>
          </w:p>
        </w:tc>
        <w:tc>
          <w:tcPr>
            <w:tcW w:w="4249" w:type="dxa"/>
            <w:tcBorders>
              <w:top w:val="inset" w:sz="6" w:space="0" w:color="auto"/>
              <w:left w:val="inset" w:sz="6" w:space="0" w:color="auto"/>
              <w:bottom w:val="inset" w:sz="6" w:space="0" w:color="auto"/>
              <w:right w:val="inset" w:sz="6" w:space="0" w:color="auto"/>
            </w:tcBorders>
            <w:shd w:val="clear" w:color="auto" w:fill="auto"/>
            <w:vAlign w:val="center"/>
          </w:tcPr>
          <w:p w14:paraId="6F5129E4" w14:textId="77777777" w:rsidR="00890069" w:rsidRPr="00F56978" w:rsidRDefault="00890069" w:rsidP="00890069">
            <w:pPr>
              <w:spacing w:before="60" w:after="60"/>
              <w:jc w:val="center"/>
              <w:rPr>
                <w:rFonts w:eastAsia="Times New Roman" w:cs="Arial"/>
                <w:sz w:val="16"/>
                <w:szCs w:val="16"/>
                <w:highlight w:val="cyan"/>
                <w:lang w:val="sr-Cyrl-RS"/>
              </w:rPr>
            </w:pPr>
            <w:r w:rsidRPr="00F56978">
              <w:rPr>
                <w:rFonts w:eastAsia="Times New Roman" w:cs="Arial"/>
                <w:sz w:val="16"/>
                <w:szCs w:val="16"/>
                <w:lang w:val="sr-Cyrl-RS"/>
              </w:rPr>
              <w:t>Понуђач доставља писмо препоруке, потписано</w:t>
            </w:r>
            <w:r>
              <w:rPr>
                <w:rFonts w:eastAsia="Times New Roman" w:cs="Arial"/>
                <w:sz w:val="16"/>
                <w:szCs w:val="16"/>
                <w:lang w:val="sr-Cyrl-RS"/>
              </w:rPr>
              <w:t xml:space="preserve"> и печатирано</w:t>
            </w:r>
            <w:r w:rsidRPr="00F56978">
              <w:rPr>
                <w:rFonts w:eastAsia="Times New Roman" w:cs="Arial"/>
                <w:sz w:val="16"/>
                <w:szCs w:val="16"/>
                <w:lang w:val="sr-Cyrl-RS"/>
              </w:rPr>
              <w:t xml:space="preserve"> од стране клијента </w:t>
            </w:r>
            <w:r w:rsidRPr="00690F35">
              <w:rPr>
                <w:lang w:val="ru-RU"/>
              </w:rPr>
              <w:t xml:space="preserve"> </w:t>
            </w:r>
            <w:r w:rsidRPr="00690F35">
              <w:rPr>
                <w:rFonts w:eastAsia="Times New Roman" w:cs="Arial"/>
                <w:sz w:val="16"/>
                <w:szCs w:val="16"/>
                <w:lang w:val="sr-Cyrl-RS"/>
              </w:rPr>
              <w:t>или од стране агенције са којом је реализована сарадња на датом клијенту</w:t>
            </w:r>
          </w:p>
        </w:tc>
      </w:tr>
      <w:tr w:rsidR="00890069" w:rsidRPr="00C16C2D" w14:paraId="209DB60D" w14:textId="77777777" w:rsidTr="00890069">
        <w:trPr>
          <w:trHeight w:val="244"/>
          <w:tblCellSpacing w:w="20" w:type="dxa"/>
        </w:trPr>
        <w:tc>
          <w:tcPr>
            <w:tcW w:w="668" w:type="dxa"/>
            <w:tcBorders>
              <w:top w:val="inset" w:sz="6" w:space="0" w:color="auto"/>
              <w:left w:val="inset" w:sz="6" w:space="0" w:color="auto"/>
              <w:bottom w:val="inset" w:sz="6" w:space="0" w:color="auto"/>
              <w:right w:val="inset" w:sz="6" w:space="0" w:color="auto"/>
            </w:tcBorders>
            <w:shd w:val="clear" w:color="auto" w:fill="auto"/>
            <w:vAlign w:val="center"/>
          </w:tcPr>
          <w:p w14:paraId="6049A600" w14:textId="77777777" w:rsidR="00890069" w:rsidRPr="0086435E" w:rsidRDefault="00890069" w:rsidP="00890069">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Cyrl-CS"/>
              </w:rPr>
              <w:t>4.</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0472328F" w14:textId="77777777" w:rsidR="00890069" w:rsidRPr="00F56978" w:rsidRDefault="00890069" w:rsidP="00890069">
            <w:pPr>
              <w:spacing w:before="60" w:after="60"/>
              <w:jc w:val="center"/>
              <w:rPr>
                <w:rFonts w:eastAsia="Times New Roman" w:cs="Arial"/>
                <w:sz w:val="16"/>
                <w:szCs w:val="16"/>
                <w:highlight w:val="cyan"/>
                <w:lang w:val="sr-Cyrl-RS"/>
              </w:rPr>
            </w:pPr>
            <w:r w:rsidRPr="00297DA7">
              <w:rPr>
                <w:rFonts w:eastAsia="Times New Roman" w:cs="Arial"/>
                <w:sz w:val="16"/>
                <w:szCs w:val="16"/>
                <w:lang w:val="sr-Cyrl-RS"/>
              </w:rPr>
              <w:t xml:space="preserve">Понуђач је реализовао минимум </w:t>
            </w:r>
            <w:r w:rsidR="00433520">
              <w:rPr>
                <w:rFonts w:eastAsia="Times New Roman" w:cs="Arial"/>
                <w:sz w:val="16"/>
                <w:szCs w:val="16"/>
                <w:lang w:val="sr-Latn-RS"/>
              </w:rPr>
              <w:t>8</w:t>
            </w:r>
            <w:r w:rsidRPr="00297DA7">
              <w:rPr>
                <w:rFonts w:eastAsia="Times New Roman" w:cs="Arial"/>
                <w:sz w:val="16"/>
                <w:szCs w:val="16"/>
                <w:lang w:val="sr-Cyrl-RS"/>
              </w:rPr>
              <w:t xml:space="preserve"> фотошутинга производа/хране/услуга</w:t>
            </w:r>
            <w:r>
              <w:rPr>
                <w:rFonts w:eastAsia="Times New Roman" w:cs="Arial"/>
                <w:sz w:val="16"/>
                <w:szCs w:val="16"/>
                <w:lang w:val="sr-Cyrl-RS"/>
              </w:rPr>
              <w:t xml:space="preserve">/људи и/или </w:t>
            </w:r>
            <w:r w:rsidRPr="00297DA7">
              <w:rPr>
                <w:rFonts w:eastAsia="Times New Roman" w:cs="Arial"/>
                <w:sz w:val="16"/>
                <w:szCs w:val="16"/>
                <w:lang w:val="sr-Cyrl-RS"/>
              </w:rPr>
              <w:t>објеката у претходне 2 године</w:t>
            </w:r>
            <w:r>
              <w:rPr>
                <w:rFonts w:eastAsia="Times New Roman" w:cs="Arial"/>
                <w:sz w:val="16"/>
                <w:szCs w:val="16"/>
                <w:lang w:val="sr-Cyrl-RS"/>
              </w:rPr>
              <w:t xml:space="preserve">. </w:t>
            </w:r>
          </w:p>
        </w:tc>
        <w:tc>
          <w:tcPr>
            <w:tcW w:w="4249" w:type="dxa"/>
            <w:tcBorders>
              <w:top w:val="inset" w:sz="6" w:space="0" w:color="auto"/>
              <w:left w:val="inset" w:sz="6" w:space="0" w:color="auto"/>
              <w:bottom w:val="inset" w:sz="6" w:space="0" w:color="auto"/>
              <w:right w:val="inset" w:sz="6" w:space="0" w:color="auto"/>
            </w:tcBorders>
            <w:shd w:val="clear" w:color="auto" w:fill="auto"/>
            <w:vAlign w:val="center"/>
          </w:tcPr>
          <w:p w14:paraId="2C0A4249" w14:textId="77777777" w:rsidR="00890069" w:rsidRPr="00F56978" w:rsidRDefault="00890069" w:rsidP="00890069">
            <w:pPr>
              <w:spacing w:before="60" w:after="60"/>
              <w:jc w:val="center"/>
              <w:rPr>
                <w:rFonts w:eastAsia="Times New Roman" w:cs="Arial"/>
                <w:sz w:val="16"/>
                <w:szCs w:val="16"/>
                <w:highlight w:val="cyan"/>
                <w:lang w:val="sr-Cyrl-RS"/>
              </w:rPr>
            </w:pPr>
            <w:r w:rsidRPr="00297DA7">
              <w:rPr>
                <w:rFonts w:eastAsia="Times New Roman" w:cs="Arial"/>
                <w:sz w:val="16"/>
                <w:szCs w:val="16"/>
                <w:lang w:val="sr-Cyrl-RS"/>
              </w:rPr>
              <w:t xml:space="preserve">Понуђач доставља портфолио </w:t>
            </w:r>
            <w:r>
              <w:rPr>
                <w:rFonts w:eastAsia="Times New Roman" w:cs="Arial"/>
                <w:sz w:val="16"/>
                <w:szCs w:val="16"/>
                <w:lang w:val="sr-Cyrl-RS"/>
              </w:rPr>
              <w:t xml:space="preserve">и изјаву </w:t>
            </w:r>
            <w:r w:rsidRPr="00297DA7">
              <w:rPr>
                <w:rFonts w:eastAsia="Times New Roman" w:cs="Arial"/>
                <w:sz w:val="16"/>
                <w:szCs w:val="16"/>
                <w:lang w:val="sr-Cyrl-RS"/>
              </w:rPr>
              <w:t>потписан</w:t>
            </w:r>
            <w:r>
              <w:rPr>
                <w:rFonts w:eastAsia="Times New Roman" w:cs="Arial"/>
                <w:sz w:val="16"/>
                <w:szCs w:val="16"/>
                <w:lang w:val="sr-Cyrl-RS"/>
              </w:rPr>
              <w:t xml:space="preserve">у </w:t>
            </w:r>
            <w:r w:rsidRPr="00297DA7">
              <w:rPr>
                <w:rFonts w:eastAsia="Times New Roman" w:cs="Arial"/>
                <w:sz w:val="16"/>
                <w:szCs w:val="16"/>
                <w:lang w:val="sr-Cyrl-RS"/>
              </w:rPr>
              <w:t>и печатиран</w:t>
            </w:r>
            <w:r>
              <w:rPr>
                <w:rFonts w:eastAsia="Times New Roman" w:cs="Arial"/>
                <w:sz w:val="16"/>
                <w:szCs w:val="16"/>
                <w:lang w:val="sr-Cyrl-RS"/>
              </w:rPr>
              <w:t xml:space="preserve">у </w:t>
            </w:r>
            <w:r w:rsidRPr="00297DA7">
              <w:rPr>
                <w:rFonts w:eastAsia="Times New Roman" w:cs="Arial"/>
                <w:sz w:val="16"/>
                <w:szCs w:val="16"/>
                <w:lang w:val="sr-Cyrl-RS"/>
              </w:rPr>
              <w:t>од стране овлашћеног лица</w:t>
            </w:r>
          </w:p>
        </w:tc>
      </w:tr>
    </w:tbl>
    <w:p w14:paraId="5D5DC7CB" w14:textId="77777777" w:rsidR="00464416" w:rsidRPr="00675D3A" w:rsidRDefault="00464416" w:rsidP="00763368">
      <w:pPr>
        <w:pStyle w:val="Heading1"/>
        <w:numPr>
          <w:ilvl w:val="0"/>
          <w:numId w:val="10"/>
        </w:numPr>
        <w:spacing w:line="276" w:lineRule="auto"/>
        <w:ind w:left="425" w:hanging="425"/>
        <w:jc w:val="left"/>
        <w:rPr>
          <w:rFonts w:cs="Arial"/>
          <w:lang w:val="sr-Cyrl-RS"/>
        </w:rPr>
      </w:pPr>
      <w:bookmarkStart w:id="28" w:name="_Toc493670570"/>
      <w:bookmarkStart w:id="29" w:name="_Toc227750974"/>
      <w:r w:rsidRPr="00675D3A">
        <w:rPr>
          <w:rFonts w:cs="Arial"/>
          <w:lang w:val="sr-Cyrl-RS"/>
        </w:rPr>
        <w:t>ЦЕНА - ПРЕДМЕР МАТЕРИЈАЛА И РАДОВА</w:t>
      </w:r>
      <w:bookmarkEnd w:id="28"/>
      <w:bookmarkEnd w:id="29"/>
      <w:r w:rsidR="00BB4547" w:rsidRPr="00675D3A">
        <w:rPr>
          <w:rFonts w:cs="Arial"/>
          <w:lang w:val="sr-Cyrl-RS"/>
        </w:rPr>
        <w:t xml:space="preserve"> </w:t>
      </w:r>
    </w:p>
    <w:p w14:paraId="71C6A3FD" w14:textId="77777777" w:rsidR="00464416" w:rsidRDefault="00095C92" w:rsidP="0086435E">
      <w:pPr>
        <w:spacing w:before="0"/>
        <w:rPr>
          <w:rFonts w:eastAsia="Times New Roman" w:cs="Arial"/>
          <w:lang w:val="sr-Cyrl-CS"/>
        </w:rPr>
      </w:pPr>
      <w:r>
        <w:rPr>
          <w:rFonts w:eastAsia="Times New Roman" w:cs="Arial"/>
          <w:lang w:val="sr-Cyrl-CS"/>
        </w:rPr>
        <w:t>Т</w:t>
      </w:r>
      <w:r w:rsidR="00464416" w:rsidRPr="00046BCA">
        <w:rPr>
          <w:rFonts w:eastAsia="Times New Roman" w:cs="Arial"/>
          <w:lang w:val="sr-Cyrl-CS"/>
        </w:rPr>
        <w:t>абела</w:t>
      </w:r>
      <w:r>
        <w:rPr>
          <w:rFonts w:eastAsia="Times New Roman" w:cs="Arial"/>
          <w:lang w:val="sr-Cyrl-CS"/>
        </w:rPr>
        <w:t xml:space="preserve"> </w:t>
      </w:r>
      <w:r w:rsidR="00464416" w:rsidRPr="00046BCA">
        <w:rPr>
          <w:rFonts w:eastAsia="Times New Roman" w:cs="Arial"/>
          <w:lang w:val="sr-Cyrl-CS"/>
        </w:rPr>
        <w:t xml:space="preserve"> представља приказ података које предмер материјала и радова треба да садржи.</w:t>
      </w:r>
    </w:p>
    <w:p w14:paraId="6C8E1AAB" w14:textId="77777777" w:rsidR="00095C92" w:rsidRDefault="00095C92" w:rsidP="0086435E">
      <w:pPr>
        <w:spacing w:before="0" w:after="60"/>
        <w:rPr>
          <w:rFonts w:eastAsia="Times New Roman" w:cs="Arial"/>
          <w:i/>
          <w:sz w:val="20"/>
          <w:szCs w:val="20"/>
          <w:lang w:val="sr-Cyrl-CS"/>
        </w:rPr>
      </w:pPr>
      <w:r w:rsidRPr="00675D3A">
        <w:rPr>
          <w:rFonts w:eastAsia="Times New Roman" w:cs="Arial"/>
          <w:i/>
          <w:sz w:val="20"/>
          <w:szCs w:val="20"/>
          <w:lang w:val="ru-RU"/>
        </w:rPr>
        <w:t xml:space="preserve">Табела  - </w:t>
      </w:r>
      <w:r w:rsidRPr="00675D3A">
        <w:rPr>
          <w:rFonts w:eastAsia="Times New Roman" w:cs="Arial"/>
          <w:i/>
          <w:sz w:val="20"/>
          <w:szCs w:val="20"/>
          <w:lang w:val="sr-Cyrl-CS"/>
        </w:rPr>
        <w:t>Приказ података које предмер материјала и радова треба да садржи</w:t>
      </w:r>
    </w:p>
    <w:p w14:paraId="22A1F268" w14:textId="77777777" w:rsidR="00E26B7F" w:rsidRDefault="00E26B7F" w:rsidP="0086435E">
      <w:pPr>
        <w:spacing w:before="0" w:after="60"/>
        <w:rPr>
          <w:rFonts w:eastAsia="Times New Roman" w:cs="Arial"/>
          <w:i/>
          <w:sz w:val="20"/>
          <w:szCs w:val="20"/>
          <w:lang w:val="sr-Cyrl-CS"/>
        </w:rPr>
      </w:pPr>
    </w:p>
    <w:tbl>
      <w:tblPr>
        <w:tblW w:w="10640" w:type="dxa"/>
        <w:tblLook w:val="04A0" w:firstRow="1" w:lastRow="0" w:firstColumn="1" w:lastColumn="0" w:noHBand="0" w:noVBand="1"/>
      </w:tblPr>
      <w:tblGrid>
        <w:gridCol w:w="952"/>
        <w:gridCol w:w="2766"/>
        <w:gridCol w:w="1435"/>
        <w:gridCol w:w="1503"/>
        <w:gridCol w:w="1731"/>
        <w:gridCol w:w="2253"/>
      </w:tblGrid>
      <w:tr w:rsidR="00E26B7F" w:rsidRPr="00CA17A7" w14:paraId="3FAE9A54" w14:textId="77777777" w:rsidTr="00E26B7F">
        <w:trPr>
          <w:trHeight w:val="525"/>
        </w:trPr>
        <w:tc>
          <w:tcPr>
            <w:tcW w:w="95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DD42FE" w14:textId="77777777" w:rsidR="00E26B7F" w:rsidRPr="00CA17A7" w:rsidRDefault="00E26B7F" w:rsidP="00DD7D5F">
            <w:pPr>
              <w:spacing w:before="0" w:after="0"/>
              <w:rPr>
                <w:rFonts w:eastAsia="Times New Roman" w:cs="Arial"/>
                <w:b/>
                <w:bCs/>
                <w:color w:val="000000"/>
                <w:sz w:val="20"/>
                <w:szCs w:val="20"/>
              </w:rPr>
            </w:pPr>
            <w:r w:rsidRPr="00CA17A7">
              <w:rPr>
                <w:rFonts w:eastAsia="Times New Roman" w:cs="Arial"/>
                <w:b/>
                <w:bCs/>
                <w:color w:val="000000"/>
                <w:sz w:val="20"/>
                <w:szCs w:val="20"/>
              </w:rPr>
              <w:t>Р.б.</w:t>
            </w:r>
          </w:p>
        </w:tc>
        <w:tc>
          <w:tcPr>
            <w:tcW w:w="276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85FE17D" w14:textId="77777777" w:rsidR="00E26B7F" w:rsidRPr="00CA17A7" w:rsidRDefault="00E26B7F" w:rsidP="00DD7D5F">
            <w:pPr>
              <w:spacing w:before="0" w:after="0"/>
              <w:rPr>
                <w:rFonts w:eastAsia="Times New Roman" w:cs="Arial"/>
                <w:b/>
                <w:bCs/>
                <w:color w:val="000000"/>
                <w:sz w:val="20"/>
                <w:szCs w:val="20"/>
              </w:rPr>
            </w:pPr>
            <w:r w:rsidRPr="00CA17A7">
              <w:rPr>
                <w:rFonts w:eastAsia="Times New Roman" w:cs="Arial"/>
                <w:b/>
                <w:bCs/>
                <w:color w:val="000000"/>
                <w:sz w:val="20"/>
                <w:szCs w:val="20"/>
              </w:rPr>
              <w:t>Опис позиције</w:t>
            </w:r>
          </w:p>
        </w:tc>
        <w:tc>
          <w:tcPr>
            <w:tcW w:w="143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5A62BD" w14:textId="77777777" w:rsidR="00E26B7F" w:rsidRPr="00CA17A7" w:rsidRDefault="00E26B7F" w:rsidP="00DD7D5F">
            <w:pPr>
              <w:spacing w:before="0" w:after="0"/>
              <w:rPr>
                <w:rFonts w:eastAsia="Times New Roman" w:cs="Arial"/>
                <w:b/>
                <w:bCs/>
                <w:color w:val="000000"/>
                <w:sz w:val="20"/>
                <w:szCs w:val="20"/>
              </w:rPr>
            </w:pPr>
            <w:r w:rsidRPr="00CA17A7">
              <w:rPr>
                <w:rFonts w:eastAsia="Times New Roman" w:cs="Arial"/>
                <w:b/>
                <w:bCs/>
                <w:color w:val="000000"/>
                <w:sz w:val="20"/>
                <w:szCs w:val="20"/>
              </w:rPr>
              <w:t>Јединица мере</w:t>
            </w:r>
          </w:p>
        </w:tc>
        <w:tc>
          <w:tcPr>
            <w:tcW w:w="150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8A968B" w14:textId="77777777" w:rsidR="00E26B7F" w:rsidRPr="00CA17A7" w:rsidRDefault="00E26B7F" w:rsidP="00DD7D5F">
            <w:pPr>
              <w:spacing w:before="0" w:after="0"/>
              <w:rPr>
                <w:rFonts w:eastAsia="Times New Roman" w:cs="Arial"/>
                <w:b/>
                <w:bCs/>
                <w:color w:val="000000"/>
                <w:sz w:val="20"/>
                <w:szCs w:val="20"/>
              </w:rPr>
            </w:pPr>
            <w:r w:rsidRPr="00CA17A7">
              <w:rPr>
                <w:rFonts w:eastAsia="Times New Roman" w:cs="Arial"/>
                <w:b/>
                <w:bCs/>
                <w:color w:val="000000"/>
                <w:sz w:val="20"/>
                <w:szCs w:val="20"/>
              </w:rPr>
              <w:t>Оквирне двогодишње количине</w:t>
            </w:r>
          </w:p>
        </w:tc>
        <w:tc>
          <w:tcPr>
            <w:tcW w:w="173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BE40F2" w14:textId="77777777" w:rsidR="00E26B7F" w:rsidRPr="00CA17A7" w:rsidRDefault="00E26B7F" w:rsidP="00DD7D5F">
            <w:pPr>
              <w:spacing w:before="0" w:after="0"/>
              <w:rPr>
                <w:rFonts w:eastAsia="Times New Roman" w:cs="Arial"/>
                <w:b/>
                <w:bCs/>
                <w:color w:val="000000"/>
                <w:sz w:val="20"/>
                <w:szCs w:val="20"/>
              </w:rPr>
            </w:pPr>
            <w:r w:rsidRPr="00CA17A7">
              <w:rPr>
                <w:rFonts w:eastAsia="Times New Roman" w:cs="Arial"/>
                <w:b/>
                <w:bCs/>
                <w:color w:val="000000"/>
                <w:sz w:val="20"/>
                <w:szCs w:val="20"/>
              </w:rPr>
              <w:t>Јединична цена</w:t>
            </w:r>
          </w:p>
        </w:tc>
        <w:tc>
          <w:tcPr>
            <w:tcW w:w="225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BCE2D59" w14:textId="77777777" w:rsidR="00E26B7F" w:rsidRPr="00CA17A7" w:rsidRDefault="00E26B7F" w:rsidP="00DD7D5F">
            <w:pPr>
              <w:spacing w:before="0" w:after="0"/>
              <w:rPr>
                <w:rFonts w:eastAsia="Times New Roman" w:cs="Arial"/>
                <w:b/>
                <w:bCs/>
                <w:color w:val="000000"/>
                <w:sz w:val="20"/>
                <w:szCs w:val="20"/>
              </w:rPr>
            </w:pPr>
            <w:r w:rsidRPr="00CA17A7">
              <w:rPr>
                <w:rFonts w:eastAsia="Times New Roman" w:cs="Arial"/>
                <w:b/>
                <w:bCs/>
                <w:color w:val="000000"/>
                <w:sz w:val="20"/>
                <w:szCs w:val="20"/>
              </w:rPr>
              <w:t>Укупно</w:t>
            </w:r>
          </w:p>
        </w:tc>
      </w:tr>
      <w:tr w:rsidR="00E26B7F" w:rsidRPr="00CA17A7" w14:paraId="09F47563" w14:textId="77777777" w:rsidTr="00E26B7F">
        <w:trPr>
          <w:trHeight w:val="315"/>
        </w:trPr>
        <w:tc>
          <w:tcPr>
            <w:tcW w:w="10640" w:type="dxa"/>
            <w:gridSpan w:val="6"/>
            <w:tcBorders>
              <w:top w:val="single" w:sz="4" w:space="0" w:color="auto"/>
              <w:left w:val="single" w:sz="8" w:space="0" w:color="auto"/>
              <w:bottom w:val="single" w:sz="8" w:space="0" w:color="auto"/>
              <w:right w:val="single" w:sz="8" w:space="0" w:color="000000"/>
            </w:tcBorders>
            <w:shd w:val="clear" w:color="000000" w:fill="DAEEF3"/>
            <w:vAlign w:val="center"/>
            <w:hideMark/>
          </w:tcPr>
          <w:p w14:paraId="2863710B" w14:textId="77777777" w:rsidR="00E26B7F" w:rsidRPr="00CA17A7" w:rsidRDefault="00E26B7F" w:rsidP="00DD7D5F">
            <w:pPr>
              <w:spacing w:before="0" w:after="0"/>
              <w:jc w:val="center"/>
              <w:rPr>
                <w:rFonts w:eastAsia="Times New Roman" w:cs="Arial"/>
                <w:b/>
                <w:bCs/>
                <w:color w:val="000000"/>
                <w:sz w:val="20"/>
                <w:szCs w:val="20"/>
              </w:rPr>
            </w:pPr>
            <w:bookmarkStart w:id="30" w:name="RANGE!A175"/>
            <w:r w:rsidRPr="00CA17A7">
              <w:rPr>
                <w:rFonts w:eastAsia="Times New Roman" w:cs="Arial"/>
                <w:b/>
                <w:bCs/>
                <w:color w:val="000000"/>
                <w:sz w:val="20"/>
                <w:szCs w:val="20"/>
              </w:rPr>
              <w:t>ФОТОГРАФИСАЊЕ НА СЕТУ</w:t>
            </w:r>
            <w:bookmarkEnd w:id="30"/>
          </w:p>
        </w:tc>
      </w:tr>
      <w:tr w:rsidR="00E26B7F" w:rsidRPr="00CA17A7" w14:paraId="01CF8648" w14:textId="77777777" w:rsidTr="00E26B7F">
        <w:trPr>
          <w:trHeight w:val="18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024807E6"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2766" w:type="dxa"/>
            <w:tcBorders>
              <w:top w:val="nil"/>
              <w:left w:val="nil"/>
              <w:bottom w:val="single" w:sz="8" w:space="0" w:color="auto"/>
              <w:right w:val="single" w:sz="8" w:space="0" w:color="auto"/>
            </w:tcBorders>
            <w:shd w:val="clear" w:color="auto" w:fill="auto"/>
            <w:vAlign w:val="center"/>
            <w:hideMark/>
          </w:tcPr>
          <w:p w14:paraId="2063A71F" w14:textId="77777777" w:rsidR="00E26B7F" w:rsidRPr="00F86D00" w:rsidRDefault="00E26B7F" w:rsidP="00DD7D5F">
            <w:pPr>
              <w:spacing w:before="0" w:after="0"/>
              <w:rPr>
                <w:rFonts w:ascii="Calibri" w:eastAsia="Times New Roman" w:hAnsi="Calibri" w:cs="Calibri"/>
                <w:color w:val="000000"/>
                <w:lang w:val="ru-RU"/>
              </w:rPr>
            </w:pPr>
            <w:r w:rsidRPr="00F86D00">
              <w:rPr>
                <w:rFonts w:ascii="Calibri" w:eastAsia="Times New Roman" w:hAnsi="Calibri" w:cs="Calibri"/>
                <w:color w:val="000000"/>
                <w:lang w:val="ru-RU"/>
              </w:rPr>
              <w:t>ФОТОГРАФИСАЊЕ НА СЕТУ (ФОТОГРАФ, КАМЕРА*, ОБЈЕКТИВИ, СА УКЉУЧЕНИХ 30 ОБРАЂЕНИХ ФОТОГРАФИЈА)</w:t>
            </w:r>
          </w:p>
        </w:tc>
        <w:tc>
          <w:tcPr>
            <w:tcW w:w="1435" w:type="dxa"/>
            <w:tcBorders>
              <w:top w:val="nil"/>
              <w:left w:val="nil"/>
              <w:bottom w:val="single" w:sz="8" w:space="0" w:color="auto"/>
              <w:right w:val="single" w:sz="8" w:space="0" w:color="auto"/>
            </w:tcBorders>
            <w:shd w:val="clear" w:color="auto" w:fill="auto"/>
            <w:vAlign w:val="center"/>
            <w:hideMark/>
          </w:tcPr>
          <w:p w14:paraId="2A0F1C51"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ДАН</w:t>
            </w:r>
          </w:p>
        </w:tc>
        <w:tc>
          <w:tcPr>
            <w:tcW w:w="1503" w:type="dxa"/>
            <w:tcBorders>
              <w:top w:val="nil"/>
              <w:left w:val="nil"/>
              <w:bottom w:val="single" w:sz="8" w:space="0" w:color="auto"/>
              <w:right w:val="single" w:sz="8" w:space="0" w:color="auto"/>
            </w:tcBorders>
            <w:shd w:val="clear" w:color="auto" w:fill="auto"/>
            <w:vAlign w:val="center"/>
            <w:hideMark/>
          </w:tcPr>
          <w:p w14:paraId="20BE27EB"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4</w:t>
            </w:r>
          </w:p>
        </w:tc>
        <w:tc>
          <w:tcPr>
            <w:tcW w:w="1731" w:type="dxa"/>
            <w:tcBorders>
              <w:top w:val="nil"/>
              <w:left w:val="nil"/>
              <w:bottom w:val="single" w:sz="8" w:space="0" w:color="auto"/>
              <w:right w:val="single" w:sz="8" w:space="0" w:color="auto"/>
            </w:tcBorders>
            <w:shd w:val="clear" w:color="auto" w:fill="auto"/>
            <w:vAlign w:val="center"/>
          </w:tcPr>
          <w:p w14:paraId="3A0E29B4"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4C62B53B" w14:textId="77777777" w:rsidR="00E26B7F" w:rsidRPr="00CA17A7" w:rsidRDefault="00E26B7F" w:rsidP="00DD7D5F">
            <w:pPr>
              <w:spacing w:before="0" w:after="0"/>
              <w:rPr>
                <w:rFonts w:eastAsia="Times New Roman" w:cs="Arial"/>
                <w:color w:val="000000"/>
                <w:sz w:val="20"/>
                <w:szCs w:val="20"/>
              </w:rPr>
            </w:pPr>
          </w:p>
        </w:tc>
      </w:tr>
      <w:tr w:rsidR="00E26B7F" w:rsidRPr="00CA17A7" w14:paraId="1973C7E7" w14:textId="77777777" w:rsidTr="00E26B7F">
        <w:trPr>
          <w:trHeight w:val="15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115F3693"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2</w:t>
            </w:r>
          </w:p>
        </w:tc>
        <w:tc>
          <w:tcPr>
            <w:tcW w:w="2766" w:type="dxa"/>
            <w:tcBorders>
              <w:top w:val="nil"/>
              <w:left w:val="nil"/>
              <w:bottom w:val="single" w:sz="8" w:space="0" w:color="auto"/>
              <w:right w:val="single" w:sz="8" w:space="0" w:color="auto"/>
            </w:tcBorders>
            <w:shd w:val="clear" w:color="auto" w:fill="auto"/>
            <w:vAlign w:val="center"/>
            <w:hideMark/>
          </w:tcPr>
          <w:p w14:paraId="0CBD64A6" w14:textId="77777777" w:rsidR="00E26B7F" w:rsidRPr="00F86D00" w:rsidRDefault="00E26B7F" w:rsidP="00DD7D5F">
            <w:pPr>
              <w:spacing w:before="0" w:after="0"/>
              <w:rPr>
                <w:rFonts w:ascii="Calibri" w:eastAsia="Times New Roman" w:hAnsi="Calibri" w:cs="Calibri"/>
                <w:color w:val="000000"/>
                <w:lang w:val="ru-RU"/>
              </w:rPr>
            </w:pPr>
            <w:r w:rsidRPr="00F86D00">
              <w:rPr>
                <w:rFonts w:ascii="Calibri" w:eastAsia="Times New Roman" w:hAnsi="Calibri" w:cs="Calibri"/>
                <w:color w:val="000000"/>
                <w:lang w:val="ru-RU"/>
              </w:rPr>
              <w:t xml:space="preserve">РАСВЕТА НА СЕТУ (СТАНДАРДНА РАСВЕТА ЗА </w:t>
            </w:r>
            <w:r w:rsidRPr="00CA17A7">
              <w:rPr>
                <w:rFonts w:ascii="Calibri" w:eastAsia="Times New Roman" w:hAnsi="Calibri" w:cs="Calibri"/>
                <w:color w:val="000000"/>
              </w:rPr>
              <w:t>OUTDOOR</w:t>
            </w:r>
            <w:r w:rsidRPr="00F86D00">
              <w:rPr>
                <w:rFonts w:ascii="Calibri" w:eastAsia="Times New Roman" w:hAnsi="Calibri" w:cs="Calibri"/>
                <w:color w:val="000000"/>
                <w:lang w:val="ru-RU"/>
              </w:rPr>
              <w:t xml:space="preserve"> И </w:t>
            </w:r>
            <w:r w:rsidRPr="00CA17A7">
              <w:rPr>
                <w:rFonts w:ascii="Calibri" w:eastAsia="Times New Roman" w:hAnsi="Calibri" w:cs="Calibri"/>
                <w:color w:val="000000"/>
              </w:rPr>
              <w:t>INDOOR</w:t>
            </w:r>
            <w:r w:rsidRPr="00F86D00">
              <w:rPr>
                <w:rFonts w:ascii="Calibri" w:eastAsia="Times New Roman" w:hAnsi="Calibri" w:cs="Calibri"/>
                <w:color w:val="000000"/>
                <w:lang w:val="ru-RU"/>
              </w:rPr>
              <w:t xml:space="preserve"> ФОТОГРАФИСАЊЕ, </w:t>
            </w:r>
            <w:r w:rsidRPr="00CA17A7">
              <w:rPr>
                <w:rFonts w:ascii="Calibri" w:eastAsia="Times New Roman" w:hAnsi="Calibri" w:cs="Calibri"/>
                <w:color w:val="000000"/>
              </w:rPr>
              <w:t>GAFFER</w:t>
            </w:r>
            <w:r w:rsidRPr="00F86D00">
              <w:rPr>
                <w:rFonts w:ascii="Calibri" w:eastAsia="Times New Roman" w:hAnsi="Calibri" w:cs="Calibri"/>
                <w:color w:val="000000"/>
                <w:lang w:val="ru-RU"/>
              </w:rPr>
              <w:t>)</w:t>
            </w:r>
          </w:p>
        </w:tc>
        <w:tc>
          <w:tcPr>
            <w:tcW w:w="1435" w:type="dxa"/>
            <w:tcBorders>
              <w:top w:val="nil"/>
              <w:left w:val="nil"/>
              <w:bottom w:val="single" w:sz="8" w:space="0" w:color="auto"/>
              <w:right w:val="single" w:sz="8" w:space="0" w:color="auto"/>
            </w:tcBorders>
            <w:shd w:val="clear" w:color="auto" w:fill="auto"/>
            <w:vAlign w:val="center"/>
            <w:hideMark/>
          </w:tcPr>
          <w:p w14:paraId="58CAE41C"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ДАН</w:t>
            </w:r>
          </w:p>
        </w:tc>
        <w:tc>
          <w:tcPr>
            <w:tcW w:w="1503" w:type="dxa"/>
            <w:tcBorders>
              <w:top w:val="nil"/>
              <w:left w:val="nil"/>
              <w:bottom w:val="single" w:sz="8" w:space="0" w:color="auto"/>
              <w:right w:val="single" w:sz="8" w:space="0" w:color="auto"/>
            </w:tcBorders>
            <w:shd w:val="clear" w:color="auto" w:fill="auto"/>
            <w:vAlign w:val="center"/>
            <w:hideMark/>
          </w:tcPr>
          <w:p w14:paraId="7A9DDBA9"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4</w:t>
            </w:r>
          </w:p>
        </w:tc>
        <w:tc>
          <w:tcPr>
            <w:tcW w:w="1731" w:type="dxa"/>
            <w:tcBorders>
              <w:top w:val="nil"/>
              <w:left w:val="nil"/>
              <w:bottom w:val="single" w:sz="8" w:space="0" w:color="auto"/>
              <w:right w:val="single" w:sz="8" w:space="0" w:color="auto"/>
            </w:tcBorders>
            <w:shd w:val="clear" w:color="auto" w:fill="auto"/>
            <w:vAlign w:val="center"/>
          </w:tcPr>
          <w:p w14:paraId="1500EC44"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5F74A892" w14:textId="77777777" w:rsidR="00E26B7F" w:rsidRPr="00CA17A7" w:rsidRDefault="00E26B7F" w:rsidP="00DD7D5F">
            <w:pPr>
              <w:spacing w:before="0" w:after="0"/>
              <w:rPr>
                <w:rFonts w:eastAsia="Times New Roman" w:cs="Arial"/>
                <w:color w:val="000000"/>
                <w:sz w:val="20"/>
                <w:szCs w:val="20"/>
              </w:rPr>
            </w:pPr>
          </w:p>
        </w:tc>
      </w:tr>
      <w:tr w:rsidR="00E26B7F" w:rsidRPr="00CA17A7" w14:paraId="4B792AFD" w14:textId="77777777" w:rsidTr="00E26B7F">
        <w:trPr>
          <w:trHeight w:val="12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09C89AC0"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3</w:t>
            </w:r>
          </w:p>
        </w:tc>
        <w:tc>
          <w:tcPr>
            <w:tcW w:w="2766" w:type="dxa"/>
            <w:tcBorders>
              <w:top w:val="nil"/>
              <w:left w:val="nil"/>
              <w:bottom w:val="single" w:sz="8" w:space="0" w:color="auto"/>
              <w:right w:val="single" w:sz="8" w:space="0" w:color="auto"/>
            </w:tcBorders>
            <w:shd w:val="clear" w:color="auto" w:fill="auto"/>
            <w:vAlign w:val="center"/>
            <w:hideMark/>
          </w:tcPr>
          <w:p w14:paraId="6FE56335" w14:textId="77777777" w:rsidR="00E26B7F" w:rsidRPr="00F86D00" w:rsidRDefault="00E26B7F" w:rsidP="00DD7D5F">
            <w:pPr>
              <w:spacing w:before="0" w:after="0"/>
              <w:rPr>
                <w:rFonts w:ascii="Calibri" w:eastAsia="Times New Roman" w:hAnsi="Calibri" w:cs="Calibri"/>
                <w:color w:val="000000"/>
                <w:lang w:val="ru-RU"/>
              </w:rPr>
            </w:pPr>
            <w:r w:rsidRPr="00F86D00">
              <w:rPr>
                <w:rFonts w:ascii="Calibri" w:eastAsia="Times New Roman" w:hAnsi="Calibri" w:cs="Calibri"/>
                <w:color w:val="000000"/>
                <w:lang w:val="ru-RU"/>
              </w:rPr>
              <w:t>ОБРАДА ДОДАТНИХ ФОТОГРАФИЈА (КОЈЕ СУ ВЕЋ ФОТОГРАФИСАНЕ НА СЕТУ)</w:t>
            </w:r>
          </w:p>
        </w:tc>
        <w:tc>
          <w:tcPr>
            <w:tcW w:w="1435" w:type="dxa"/>
            <w:tcBorders>
              <w:top w:val="nil"/>
              <w:left w:val="nil"/>
              <w:bottom w:val="single" w:sz="8" w:space="0" w:color="auto"/>
              <w:right w:val="single" w:sz="8" w:space="0" w:color="auto"/>
            </w:tcBorders>
            <w:shd w:val="clear" w:color="auto" w:fill="auto"/>
            <w:vAlign w:val="center"/>
            <w:hideMark/>
          </w:tcPr>
          <w:p w14:paraId="4E1BCF94"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КОМ</w:t>
            </w:r>
          </w:p>
        </w:tc>
        <w:tc>
          <w:tcPr>
            <w:tcW w:w="1503" w:type="dxa"/>
            <w:tcBorders>
              <w:top w:val="nil"/>
              <w:left w:val="nil"/>
              <w:bottom w:val="single" w:sz="8" w:space="0" w:color="auto"/>
              <w:right w:val="single" w:sz="8" w:space="0" w:color="auto"/>
            </w:tcBorders>
            <w:shd w:val="clear" w:color="auto" w:fill="auto"/>
            <w:vAlign w:val="center"/>
            <w:hideMark/>
          </w:tcPr>
          <w:p w14:paraId="1BF74D30"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100</w:t>
            </w:r>
          </w:p>
        </w:tc>
        <w:tc>
          <w:tcPr>
            <w:tcW w:w="1731" w:type="dxa"/>
            <w:tcBorders>
              <w:top w:val="nil"/>
              <w:left w:val="nil"/>
              <w:bottom w:val="single" w:sz="8" w:space="0" w:color="auto"/>
              <w:right w:val="single" w:sz="8" w:space="0" w:color="auto"/>
            </w:tcBorders>
            <w:shd w:val="clear" w:color="auto" w:fill="auto"/>
            <w:vAlign w:val="center"/>
          </w:tcPr>
          <w:p w14:paraId="7958FDE8"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66119475" w14:textId="77777777" w:rsidR="00E26B7F" w:rsidRPr="00CA17A7" w:rsidRDefault="00E26B7F" w:rsidP="00DD7D5F">
            <w:pPr>
              <w:spacing w:before="0" w:after="0"/>
              <w:rPr>
                <w:rFonts w:eastAsia="Times New Roman" w:cs="Arial"/>
                <w:color w:val="000000"/>
                <w:sz w:val="20"/>
                <w:szCs w:val="20"/>
              </w:rPr>
            </w:pPr>
          </w:p>
        </w:tc>
      </w:tr>
      <w:tr w:rsidR="00E26B7F" w:rsidRPr="00CA17A7" w14:paraId="11F84531" w14:textId="77777777" w:rsidTr="00E26B7F">
        <w:trPr>
          <w:trHeight w:val="315"/>
        </w:trPr>
        <w:tc>
          <w:tcPr>
            <w:tcW w:w="10640" w:type="dxa"/>
            <w:gridSpan w:val="6"/>
            <w:tcBorders>
              <w:top w:val="single" w:sz="8" w:space="0" w:color="auto"/>
              <w:left w:val="single" w:sz="8" w:space="0" w:color="auto"/>
              <w:bottom w:val="single" w:sz="8" w:space="0" w:color="auto"/>
              <w:right w:val="single" w:sz="8" w:space="0" w:color="000000"/>
            </w:tcBorders>
            <w:shd w:val="clear" w:color="000000" w:fill="DAEEF3"/>
            <w:vAlign w:val="center"/>
            <w:hideMark/>
          </w:tcPr>
          <w:p w14:paraId="027307A0" w14:textId="77777777" w:rsidR="00E26B7F" w:rsidRPr="00CA17A7" w:rsidRDefault="00E26B7F" w:rsidP="00DD7D5F">
            <w:pPr>
              <w:spacing w:before="0" w:after="0"/>
              <w:jc w:val="center"/>
              <w:rPr>
                <w:rFonts w:eastAsia="Times New Roman" w:cs="Arial"/>
                <w:b/>
                <w:bCs/>
                <w:i/>
                <w:iCs/>
                <w:color w:val="000000"/>
                <w:sz w:val="20"/>
                <w:szCs w:val="20"/>
              </w:rPr>
            </w:pPr>
            <w:r w:rsidRPr="0092167C">
              <w:rPr>
                <w:rFonts w:eastAsia="Times New Roman" w:cs="Arial"/>
                <w:b/>
                <w:bCs/>
                <w:color w:val="000000"/>
                <w:sz w:val="20"/>
                <w:szCs w:val="20"/>
                <w:lang w:val="sr-Cyrl-RS"/>
              </w:rPr>
              <w:t>КОМЕРЦИЈАЛНО</w:t>
            </w:r>
            <w:r w:rsidRPr="00CA17A7">
              <w:rPr>
                <w:rFonts w:eastAsia="Times New Roman" w:cs="Arial"/>
                <w:b/>
                <w:bCs/>
                <w:color w:val="000000"/>
                <w:sz w:val="20"/>
                <w:szCs w:val="20"/>
              </w:rPr>
              <w:t xml:space="preserve"> ФОТОГРАФИСАЊЕ</w:t>
            </w:r>
          </w:p>
        </w:tc>
      </w:tr>
      <w:tr w:rsidR="00E26B7F" w:rsidRPr="00CA17A7" w14:paraId="78B00F65" w14:textId="77777777" w:rsidTr="00E26B7F">
        <w:trPr>
          <w:trHeight w:val="18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7C8327E4"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lastRenderedPageBreak/>
              <w:t>4</w:t>
            </w:r>
          </w:p>
        </w:tc>
        <w:tc>
          <w:tcPr>
            <w:tcW w:w="2766" w:type="dxa"/>
            <w:tcBorders>
              <w:top w:val="nil"/>
              <w:left w:val="nil"/>
              <w:bottom w:val="single" w:sz="8" w:space="0" w:color="auto"/>
              <w:right w:val="single" w:sz="8" w:space="0" w:color="auto"/>
            </w:tcBorders>
            <w:shd w:val="clear" w:color="auto" w:fill="auto"/>
            <w:vAlign w:val="center"/>
            <w:hideMark/>
          </w:tcPr>
          <w:p w14:paraId="4E9E446C" w14:textId="77777777" w:rsidR="00E26B7F" w:rsidRPr="00F86D00" w:rsidRDefault="00E26B7F" w:rsidP="00DD7D5F">
            <w:pPr>
              <w:spacing w:before="0" w:after="0"/>
              <w:rPr>
                <w:rFonts w:ascii="Calibri" w:eastAsia="Times New Roman" w:hAnsi="Calibri" w:cs="Calibri"/>
                <w:color w:val="000000"/>
                <w:lang w:val="ru-RU"/>
              </w:rPr>
            </w:pPr>
            <w:r w:rsidRPr="00CA17A7">
              <w:rPr>
                <w:rFonts w:ascii="Calibri" w:eastAsia="Times New Roman" w:hAnsi="Calibri" w:cs="Calibri"/>
                <w:color w:val="000000"/>
              </w:rPr>
              <w:t>STOCK</w:t>
            </w:r>
            <w:r w:rsidRPr="00F86D00">
              <w:rPr>
                <w:rFonts w:ascii="Calibri" w:eastAsia="Times New Roman" w:hAnsi="Calibri" w:cs="Calibri"/>
                <w:color w:val="000000"/>
                <w:lang w:val="ru-RU"/>
              </w:rPr>
              <w:t xml:space="preserve"> ФОТОГРАФИСАЊЕ (ФОТОГРАФ, КАМЕРА*, ОБЈЕКТИВИ, СА УКЉУЧЕНИХ 30 ОБРАЂЕНИХ ФОТОГРАФИЈА)</w:t>
            </w:r>
          </w:p>
        </w:tc>
        <w:tc>
          <w:tcPr>
            <w:tcW w:w="1435" w:type="dxa"/>
            <w:tcBorders>
              <w:top w:val="nil"/>
              <w:left w:val="nil"/>
              <w:bottom w:val="single" w:sz="8" w:space="0" w:color="auto"/>
              <w:right w:val="single" w:sz="8" w:space="0" w:color="auto"/>
            </w:tcBorders>
            <w:shd w:val="clear" w:color="auto" w:fill="auto"/>
            <w:vAlign w:val="center"/>
            <w:hideMark/>
          </w:tcPr>
          <w:p w14:paraId="28B3C0F9"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ДАН</w:t>
            </w:r>
          </w:p>
        </w:tc>
        <w:tc>
          <w:tcPr>
            <w:tcW w:w="1503" w:type="dxa"/>
            <w:tcBorders>
              <w:top w:val="nil"/>
              <w:left w:val="nil"/>
              <w:bottom w:val="single" w:sz="8" w:space="0" w:color="auto"/>
              <w:right w:val="single" w:sz="8" w:space="0" w:color="auto"/>
            </w:tcBorders>
            <w:shd w:val="clear" w:color="auto" w:fill="auto"/>
            <w:vAlign w:val="center"/>
            <w:hideMark/>
          </w:tcPr>
          <w:p w14:paraId="12FECCDA"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7</w:t>
            </w:r>
          </w:p>
        </w:tc>
        <w:tc>
          <w:tcPr>
            <w:tcW w:w="1731" w:type="dxa"/>
            <w:tcBorders>
              <w:top w:val="nil"/>
              <w:left w:val="nil"/>
              <w:bottom w:val="single" w:sz="8" w:space="0" w:color="auto"/>
              <w:right w:val="single" w:sz="8" w:space="0" w:color="auto"/>
            </w:tcBorders>
            <w:shd w:val="clear" w:color="auto" w:fill="auto"/>
            <w:vAlign w:val="center"/>
          </w:tcPr>
          <w:p w14:paraId="54058A1B"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73900F83" w14:textId="77777777" w:rsidR="00E26B7F" w:rsidRPr="00CA17A7" w:rsidRDefault="00E26B7F" w:rsidP="00DD7D5F">
            <w:pPr>
              <w:spacing w:before="0" w:after="0"/>
              <w:rPr>
                <w:rFonts w:eastAsia="Times New Roman" w:cs="Arial"/>
                <w:color w:val="000000"/>
                <w:sz w:val="20"/>
                <w:szCs w:val="20"/>
              </w:rPr>
            </w:pPr>
          </w:p>
        </w:tc>
      </w:tr>
      <w:tr w:rsidR="00E26B7F" w:rsidRPr="00CA17A7" w14:paraId="265EE7A8" w14:textId="77777777" w:rsidTr="00E26B7F">
        <w:trPr>
          <w:trHeight w:val="15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154B8ACF"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5</w:t>
            </w:r>
          </w:p>
        </w:tc>
        <w:tc>
          <w:tcPr>
            <w:tcW w:w="2766" w:type="dxa"/>
            <w:tcBorders>
              <w:top w:val="nil"/>
              <w:left w:val="nil"/>
              <w:bottom w:val="single" w:sz="8" w:space="0" w:color="auto"/>
              <w:right w:val="single" w:sz="8" w:space="0" w:color="auto"/>
            </w:tcBorders>
            <w:shd w:val="clear" w:color="auto" w:fill="auto"/>
            <w:vAlign w:val="center"/>
            <w:hideMark/>
          </w:tcPr>
          <w:p w14:paraId="0E18D715" w14:textId="77777777" w:rsidR="00E26B7F" w:rsidRPr="00F86D00" w:rsidRDefault="00E26B7F" w:rsidP="00DD7D5F">
            <w:pPr>
              <w:spacing w:before="0" w:after="0"/>
              <w:rPr>
                <w:rFonts w:ascii="Calibri" w:eastAsia="Times New Roman" w:hAnsi="Calibri" w:cs="Calibri"/>
                <w:color w:val="000000"/>
                <w:lang w:val="ru-RU"/>
              </w:rPr>
            </w:pPr>
            <w:r w:rsidRPr="00F86D00">
              <w:rPr>
                <w:rFonts w:ascii="Calibri" w:eastAsia="Times New Roman" w:hAnsi="Calibri" w:cs="Calibri"/>
                <w:color w:val="000000"/>
                <w:lang w:val="ru-RU"/>
              </w:rPr>
              <w:t xml:space="preserve">РАСВЕТА (СТАНДАРДНА РАСВЕТА ЗА </w:t>
            </w:r>
            <w:r w:rsidRPr="00CA17A7">
              <w:rPr>
                <w:rFonts w:ascii="Calibri" w:eastAsia="Times New Roman" w:hAnsi="Calibri" w:cs="Calibri"/>
                <w:color w:val="000000"/>
              </w:rPr>
              <w:t>OUTDOOR</w:t>
            </w:r>
            <w:r w:rsidRPr="00F86D00">
              <w:rPr>
                <w:rFonts w:ascii="Calibri" w:eastAsia="Times New Roman" w:hAnsi="Calibri" w:cs="Calibri"/>
                <w:color w:val="000000"/>
                <w:lang w:val="ru-RU"/>
              </w:rPr>
              <w:t xml:space="preserve"> И </w:t>
            </w:r>
            <w:r w:rsidRPr="00CA17A7">
              <w:rPr>
                <w:rFonts w:ascii="Calibri" w:eastAsia="Times New Roman" w:hAnsi="Calibri" w:cs="Calibri"/>
                <w:color w:val="000000"/>
              </w:rPr>
              <w:t>INDOOR</w:t>
            </w:r>
            <w:r w:rsidRPr="00F86D00">
              <w:rPr>
                <w:rFonts w:ascii="Calibri" w:eastAsia="Times New Roman" w:hAnsi="Calibri" w:cs="Calibri"/>
                <w:i/>
                <w:iCs/>
                <w:color w:val="000000"/>
                <w:lang w:val="ru-RU"/>
              </w:rPr>
              <w:t xml:space="preserve"> </w:t>
            </w:r>
            <w:r w:rsidRPr="00F86D00">
              <w:rPr>
                <w:rFonts w:ascii="Calibri" w:eastAsia="Times New Roman" w:hAnsi="Calibri" w:cs="Calibri"/>
                <w:color w:val="000000"/>
                <w:lang w:val="ru-RU"/>
              </w:rPr>
              <w:t xml:space="preserve">ФОТОГРАФИСАЊЕ, </w:t>
            </w:r>
            <w:r w:rsidRPr="00CA17A7">
              <w:rPr>
                <w:rFonts w:ascii="Calibri" w:eastAsia="Times New Roman" w:hAnsi="Calibri" w:cs="Calibri"/>
                <w:color w:val="000000"/>
              </w:rPr>
              <w:t>GAFFER</w:t>
            </w:r>
            <w:r w:rsidRPr="00F86D00">
              <w:rPr>
                <w:rFonts w:ascii="Calibri" w:eastAsia="Times New Roman" w:hAnsi="Calibri" w:cs="Calibri"/>
                <w:color w:val="000000"/>
                <w:lang w:val="ru-RU"/>
              </w:rPr>
              <w:t>)</w:t>
            </w:r>
          </w:p>
        </w:tc>
        <w:tc>
          <w:tcPr>
            <w:tcW w:w="1435" w:type="dxa"/>
            <w:tcBorders>
              <w:top w:val="nil"/>
              <w:left w:val="nil"/>
              <w:bottom w:val="single" w:sz="8" w:space="0" w:color="auto"/>
              <w:right w:val="single" w:sz="8" w:space="0" w:color="auto"/>
            </w:tcBorders>
            <w:shd w:val="clear" w:color="auto" w:fill="auto"/>
            <w:vAlign w:val="center"/>
            <w:hideMark/>
          </w:tcPr>
          <w:p w14:paraId="69FFF6BA"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ДАН</w:t>
            </w:r>
          </w:p>
        </w:tc>
        <w:tc>
          <w:tcPr>
            <w:tcW w:w="1503" w:type="dxa"/>
            <w:tcBorders>
              <w:top w:val="nil"/>
              <w:left w:val="nil"/>
              <w:bottom w:val="single" w:sz="8" w:space="0" w:color="auto"/>
              <w:right w:val="single" w:sz="8" w:space="0" w:color="auto"/>
            </w:tcBorders>
            <w:shd w:val="clear" w:color="auto" w:fill="auto"/>
            <w:vAlign w:val="center"/>
            <w:hideMark/>
          </w:tcPr>
          <w:p w14:paraId="1BA91CF5"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7</w:t>
            </w:r>
          </w:p>
        </w:tc>
        <w:tc>
          <w:tcPr>
            <w:tcW w:w="1731" w:type="dxa"/>
            <w:tcBorders>
              <w:top w:val="nil"/>
              <w:left w:val="nil"/>
              <w:bottom w:val="single" w:sz="8" w:space="0" w:color="auto"/>
              <w:right w:val="single" w:sz="8" w:space="0" w:color="auto"/>
            </w:tcBorders>
            <w:shd w:val="clear" w:color="auto" w:fill="auto"/>
            <w:vAlign w:val="center"/>
          </w:tcPr>
          <w:p w14:paraId="41C89F3F"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48920F39" w14:textId="77777777" w:rsidR="00E26B7F" w:rsidRPr="00CA17A7" w:rsidRDefault="00E26B7F" w:rsidP="00DD7D5F">
            <w:pPr>
              <w:spacing w:before="0" w:after="0"/>
              <w:rPr>
                <w:rFonts w:eastAsia="Times New Roman" w:cs="Arial"/>
                <w:color w:val="000000"/>
                <w:sz w:val="20"/>
                <w:szCs w:val="20"/>
              </w:rPr>
            </w:pPr>
          </w:p>
        </w:tc>
      </w:tr>
      <w:tr w:rsidR="00E26B7F" w:rsidRPr="00CA17A7" w14:paraId="00664A5D" w14:textId="77777777" w:rsidTr="00E26B7F">
        <w:trPr>
          <w:trHeight w:val="12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21E9EBBA"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6</w:t>
            </w:r>
          </w:p>
        </w:tc>
        <w:tc>
          <w:tcPr>
            <w:tcW w:w="2766" w:type="dxa"/>
            <w:tcBorders>
              <w:top w:val="nil"/>
              <w:left w:val="nil"/>
              <w:bottom w:val="single" w:sz="8" w:space="0" w:color="auto"/>
              <w:right w:val="single" w:sz="8" w:space="0" w:color="auto"/>
            </w:tcBorders>
            <w:shd w:val="clear" w:color="auto" w:fill="auto"/>
            <w:vAlign w:val="center"/>
            <w:hideMark/>
          </w:tcPr>
          <w:p w14:paraId="2605144A" w14:textId="77777777" w:rsidR="00E26B7F" w:rsidRPr="00F86D00" w:rsidRDefault="00E26B7F" w:rsidP="00DD7D5F">
            <w:pPr>
              <w:spacing w:before="0" w:after="0"/>
              <w:rPr>
                <w:rFonts w:ascii="Calibri" w:eastAsia="Times New Roman" w:hAnsi="Calibri" w:cs="Calibri"/>
                <w:color w:val="000000"/>
                <w:lang w:val="ru-RU"/>
              </w:rPr>
            </w:pPr>
            <w:r w:rsidRPr="00F86D00">
              <w:rPr>
                <w:rFonts w:ascii="Calibri" w:eastAsia="Times New Roman" w:hAnsi="Calibri" w:cs="Calibri"/>
                <w:color w:val="000000"/>
                <w:lang w:val="ru-RU"/>
              </w:rPr>
              <w:t xml:space="preserve">ОБРАДА ДОДАТНИХ ФОТОГРАФИЈА (КОЈЕ СУ ВЕЋ ФОТОГРАФИСАНЕ НА СЕСИЈИ) </w:t>
            </w:r>
          </w:p>
        </w:tc>
        <w:tc>
          <w:tcPr>
            <w:tcW w:w="1435" w:type="dxa"/>
            <w:tcBorders>
              <w:top w:val="nil"/>
              <w:left w:val="nil"/>
              <w:bottom w:val="single" w:sz="8" w:space="0" w:color="auto"/>
              <w:right w:val="single" w:sz="8" w:space="0" w:color="auto"/>
            </w:tcBorders>
            <w:shd w:val="clear" w:color="auto" w:fill="auto"/>
            <w:vAlign w:val="center"/>
            <w:hideMark/>
          </w:tcPr>
          <w:p w14:paraId="2BE82CEE"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КОМ</w:t>
            </w:r>
          </w:p>
        </w:tc>
        <w:tc>
          <w:tcPr>
            <w:tcW w:w="1503" w:type="dxa"/>
            <w:tcBorders>
              <w:top w:val="nil"/>
              <w:left w:val="nil"/>
              <w:bottom w:val="single" w:sz="8" w:space="0" w:color="auto"/>
              <w:right w:val="single" w:sz="8" w:space="0" w:color="auto"/>
            </w:tcBorders>
            <w:shd w:val="clear" w:color="auto" w:fill="auto"/>
            <w:vAlign w:val="center"/>
            <w:hideMark/>
          </w:tcPr>
          <w:p w14:paraId="05107C55"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150</w:t>
            </w:r>
          </w:p>
        </w:tc>
        <w:tc>
          <w:tcPr>
            <w:tcW w:w="1731" w:type="dxa"/>
            <w:tcBorders>
              <w:top w:val="nil"/>
              <w:left w:val="nil"/>
              <w:bottom w:val="single" w:sz="8" w:space="0" w:color="auto"/>
              <w:right w:val="single" w:sz="8" w:space="0" w:color="auto"/>
            </w:tcBorders>
            <w:shd w:val="clear" w:color="auto" w:fill="auto"/>
            <w:vAlign w:val="center"/>
          </w:tcPr>
          <w:p w14:paraId="647E827F"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64613620" w14:textId="77777777" w:rsidR="00E26B7F" w:rsidRPr="00CA17A7" w:rsidRDefault="00E26B7F" w:rsidP="00DD7D5F">
            <w:pPr>
              <w:spacing w:before="0" w:after="0"/>
              <w:rPr>
                <w:rFonts w:eastAsia="Times New Roman" w:cs="Arial"/>
                <w:color w:val="000000"/>
                <w:sz w:val="20"/>
                <w:szCs w:val="20"/>
              </w:rPr>
            </w:pPr>
          </w:p>
        </w:tc>
      </w:tr>
      <w:tr w:rsidR="00E26B7F" w:rsidRPr="00CA17A7" w14:paraId="37D64283" w14:textId="77777777" w:rsidTr="00E26B7F">
        <w:trPr>
          <w:trHeight w:val="3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6F3F7200"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7</w:t>
            </w:r>
          </w:p>
        </w:tc>
        <w:tc>
          <w:tcPr>
            <w:tcW w:w="2766" w:type="dxa"/>
            <w:tcBorders>
              <w:top w:val="nil"/>
              <w:left w:val="nil"/>
              <w:bottom w:val="single" w:sz="8" w:space="0" w:color="auto"/>
              <w:right w:val="single" w:sz="8" w:space="0" w:color="auto"/>
            </w:tcBorders>
            <w:shd w:val="clear" w:color="auto" w:fill="auto"/>
            <w:vAlign w:val="center"/>
            <w:hideMark/>
          </w:tcPr>
          <w:p w14:paraId="70056E3F" w14:textId="77777777" w:rsidR="00E26B7F" w:rsidRPr="00CA17A7" w:rsidRDefault="00E26B7F" w:rsidP="00DD7D5F">
            <w:pPr>
              <w:spacing w:before="0" w:after="0"/>
              <w:rPr>
                <w:rFonts w:ascii="Calibri" w:eastAsia="Times New Roman" w:hAnsi="Calibri" w:cs="Calibri"/>
                <w:color w:val="000000"/>
              </w:rPr>
            </w:pPr>
            <w:r w:rsidRPr="00CA17A7">
              <w:rPr>
                <w:rFonts w:ascii="Calibri" w:eastAsia="Times New Roman" w:hAnsi="Calibri" w:cs="Calibri"/>
                <w:color w:val="000000"/>
              </w:rPr>
              <w:t xml:space="preserve">FOOD СТИЛИСТА </w:t>
            </w:r>
          </w:p>
        </w:tc>
        <w:tc>
          <w:tcPr>
            <w:tcW w:w="1435" w:type="dxa"/>
            <w:tcBorders>
              <w:top w:val="nil"/>
              <w:left w:val="nil"/>
              <w:bottom w:val="single" w:sz="8" w:space="0" w:color="auto"/>
              <w:right w:val="single" w:sz="8" w:space="0" w:color="auto"/>
            </w:tcBorders>
            <w:shd w:val="clear" w:color="auto" w:fill="auto"/>
            <w:vAlign w:val="center"/>
            <w:hideMark/>
          </w:tcPr>
          <w:p w14:paraId="1B63660B"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ДАН</w:t>
            </w:r>
          </w:p>
        </w:tc>
        <w:tc>
          <w:tcPr>
            <w:tcW w:w="1503" w:type="dxa"/>
            <w:tcBorders>
              <w:top w:val="nil"/>
              <w:left w:val="nil"/>
              <w:bottom w:val="single" w:sz="8" w:space="0" w:color="auto"/>
              <w:right w:val="single" w:sz="8" w:space="0" w:color="auto"/>
            </w:tcBorders>
            <w:shd w:val="clear" w:color="auto" w:fill="auto"/>
            <w:vAlign w:val="center"/>
            <w:hideMark/>
          </w:tcPr>
          <w:p w14:paraId="4F4E70EA"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2</w:t>
            </w:r>
          </w:p>
        </w:tc>
        <w:tc>
          <w:tcPr>
            <w:tcW w:w="1731" w:type="dxa"/>
            <w:tcBorders>
              <w:top w:val="nil"/>
              <w:left w:val="nil"/>
              <w:bottom w:val="single" w:sz="8" w:space="0" w:color="auto"/>
              <w:right w:val="single" w:sz="8" w:space="0" w:color="auto"/>
            </w:tcBorders>
            <w:shd w:val="clear" w:color="auto" w:fill="auto"/>
            <w:vAlign w:val="center"/>
          </w:tcPr>
          <w:p w14:paraId="0F4E8E56"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53B73E1A" w14:textId="77777777" w:rsidR="00E26B7F" w:rsidRPr="00CA17A7" w:rsidRDefault="00E26B7F" w:rsidP="00DD7D5F">
            <w:pPr>
              <w:spacing w:before="0" w:after="0"/>
              <w:rPr>
                <w:rFonts w:eastAsia="Times New Roman" w:cs="Arial"/>
                <w:color w:val="000000"/>
                <w:sz w:val="20"/>
                <w:szCs w:val="20"/>
              </w:rPr>
            </w:pPr>
          </w:p>
        </w:tc>
      </w:tr>
      <w:tr w:rsidR="00E26B7F" w:rsidRPr="00CA17A7" w14:paraId="0A21653E" w14:textId="77777777" w:rsidTr="00E26B7F">
        <w:trPr>
          <w:trHeight w:val="3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31C277FA"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8</w:t>
            </w:r>
          </w:p>
        </w:tc>
        <w:tc>
          <w:tcPr>
            <w:tcW w:w="2766" w:type="dxa"/>
            <w:tcBorders>
              <w:top w:val="nil"/>
              <w:left w:val="nil"/>
              <w:bottom w:val="single" w:sz="8" w:space="0" w:color="auto"/>
              <w:right w:val="single" w:sz="8" w:space="0" w:color="auto"/>
            </w:tcBorders>
            <w:shd w:val="clear" w:color="auto" w:fill="auto"/>
            <w:vAlign w:val="center"/>
            <w:hideMark/>
          </w:tcPr>
          <w:p w14:paraId="0C818A3D" w14:textId="77777777" w:rsidR="00E26B7F" w:rsidRPr="00CA17A7" w:rsidRDefault="00E26B7F" w:rsidP="00DD7D5F">
            <w:pPr>
              <w:spacing w:before="0" w:after="0"/>
              <w:rPr>
                <w:rFonts w:ascii="Calibri" w:eastAsia="Times New Roman" w:hAnsi="Calibri" w:cs="Calibri"/>
                <w:color w:val="000000"/>
              </w:rPr>
            </w:pPr>
            <w:r w:rsidRPr="00CA17A7">
              <w:rPr>
                <w:rFonts w:ascii="Calibri" w:eastAsia="Times New Roman" w:hAnsi="Calibri" w:cs="Calibri"/>
                <w:color w:val="000000"/>
              </w:rPr>
              <w:t>РЕНТИРАЊЕ СТУДИЈА</w:t>
            </w:r>
          </w:p>
        </w:tc>
        <w:tc>
          <w:tcPr>
            <w:tcW w:w="1435" w:type="dxa"/>
            <w:tcBorders>
              <w:top w:val="nil"/>
              <w:left w:val="nil"/>
              <w:bottom w:val="single" w:sz="8" w:space="0" w:color="auto"/>
              <w:right w:val="single" w:sz="8" w:space="0" w:color="auto"/>
            </w:tcBorders>
            <w:shd w:val="clear" w:color="auto" w:fill="auto"/>
            <w:vAlign w:val="center"/>
            <w:hideMark/>
          </w:tcPr>
          <w:p w14:paraId="60A10686"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ДАН</w:t>
            </w:r>
          </w:p>
        </w:tc>
        <w:tc>
          <w:tcPr>
            <w:tcW w:w="1503" w:type="dxa"/>
            <w:tcBorders>
              <w:top w:val="nil"/>
              <w:left w:val="nil"/>
              <w:bottom w:val="single" w:sz="8" w:space="0" w:color="auto"/>
              <w:right w:val="single" w:sz="8" w:space="0" w:color="auto"/>
            </w:tcBorders>
            <w:shd w:val="clear" w:color="auto" w:fill="auto"/>
            <w:vAlign w:val="center"/>
            <w:hideMark/>
          </w:tcPr>
          <w:p w14:paraId="1C841DA5"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2</w:t>
            </w:r>
          </w:p>
        </w:tc>
        <w:tc>
          <w:tcPr>
            <w:tcW w:w="1731" w:type="dxa"/>
            <w:tcBorders>
              <w:top w:val="nil"/>
              <w:left w:val="nil"/>
              <w:bottom w:val="single" w:sz="8" w:space="0" w:color="auto"/>
              <w:right w:val="single" w:sz="8" w:space="0" w:color="auto"/>
            </w:tcBorders>
            <w:shd w:val="clear" w:color="auto" w:fill="auto"/>
            <w:vAlign w:val="center"/>
          </w:tcPr>
          <w:p w14:paraId="13720A0D"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18F856AA" w14:textId="77777777" w:rsidR="00E26B7F" w:rsidRPr="00CA17A7" w:rsidRDefault="00E26B7F" w:rsidP="00DD7D5F">
            <w:pPr>
              <w:spacing w:before="0" w:after="0"/>
              <w:rPr>
                <w:rFonts w:eastAsia="Times New Roman" w:cs="Arial"/>
                <w:color w:val="000000"/>
                <w:sz w:val="20"/>
                <w:szCs w:val="20"/>
              </w:rPr>
            </w:pPr>
          </w:p>
        </w:tc>
      </w:tr>
      <w:tr w:rsidR="00E26B7F" w:rsidRPr="00CA17A7" w14:paraId="43E53339" w14:textId="77777777" w:rsidTr="00E26B7F">
        <w:trPr>
          <w:trHeight w:val="12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3E35B8D1"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9</w:t>
            </w:r>
          </w:p>
        </w:tc>
        <w:tc>
          <w:tcPr>
            <w:tcW w:w="2766" w:type="dxa"/>
            <w:tcBorders>
              <w:top w:val="nil"/>
              <w:left w:val="nil"/>
              <w:bottom w:val="single" w:sz="8" w:space="0" w:color="auto"/>
              <w:right w:val="single" w:sz="8" w:space="0" w:color="auto"/>
            </w:tcBorders>
            <w:shd w:val="clear" w:color="auto" w:fill="auto"/>
            <w:vAlign w:val="center"/>
            <w:hideMark/>
          </w:tcPr>
          <w:p w14:paraId="2DFFF3BB" w14:textId="77777777" w:rsidR="00E26B7F" w:rsidRPr="00F86D00" w:rsidRDefault="00E26B7F" w:rsidP="00DD7D5F">
            <w:pPr>
              <w:spacing w:before="0" w:after="0"/>
              <w:rPr>
                <w:rFonts w:ascii="Calibri" w:eastAsia="Times New Roman" w:hAnsi="Calibri" w:cs="Calibri"/>
                <w:color w:val="000000"/>
                <w:lang w:val="ru-RU"/>
              </w:rPr>
            </w:pPr>
            <w:r w:rsidRPr="00F86D00">
              <w:rPr>
                <w:rFonts w:ascii="Calibri" w:eastAsia="Times New Roman" w:hAnsi="Calibri" w:cs="Calibri"/>
                <w:color w:val="000000"/>
                <w:lang w:val="ru-RU"/>
              </w:rPr>
              <w:t>РЕНТИРАЊЕ ПРОСТОРА ЗА ФОТОГРАФИСАЊЕ - СТАН, КАНЦЕЛАРИЈА ИЛИ СЛИЧНО</w:t>
            </w:r>
          </w:p>
        </w:tc>
        <w:tc>
          <w:tcPr>
            <w:tcW w:w="1435" w:type="dxa"/>
            <w:tcBorders>
              <w:top w:val="nil"/>
              <w:left w:val="nil"/>
              <w:bottom w:val="single" w:sz="8" w:space="0" w:color="auto"/>
              <w:right w:val="single" w:sz="8" w:space="0" w:color="auto"/>
            </w:tcBorders>
            <w:shd w:val="clear" w:color="auto" w:fill="auto"/>
            <w:vAlign w:val="center"/>
            <w:hideMark/>
          </w:tcPr>
          <w:p w14:paraId="4F36238D"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ДАН</w:t>
            </w:r>
          </w:p>
        </w:tc>
        <w:tc>
          <w:tcPr>
            <w:tcW w:w="1503" w:type="dxa"/>
            <w:tcBorders>
              <w:top w:val="nil"/>
              <w:left w:val="nil"/>
              <w:bottom w:val="single" w:sz="8" w:space="0" w:color="auto"/>
              <w:right w:val="single" w:sz="8" w:space="0" w:color="auto"/>
            </w:tcBorders>
            <w:shd w:val="clear" w:color="auto" w:fill="auto"/>
            <w:vAlign w:val="center"/>
            <w:hideMark/>
          </w:tcPr>
          <w:p w14:paraId="6AFEB129"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47DF6309"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5FE734E6" w14:textId="77777777" w:rsidR="00E26B7F" w:rsidRPr="00CA17A7" w:rsidRDefault="00E26B7F" w:rsidP="00DD7D5F">
            <w:pPr>
              <w:spacing w:before="0" w:after="0"/>
              <w:rPr>
                <w:rFonts w:eastAsia="Times New Roman" w:cs="Arial"/>
                <w:color w:val="000000"/>
                <w:sz w:val="20"/>
                <w:szCs w:val="20"/>
              </w:rPr>
            </w:pPr>
          </w:p>
        </w:tc>
      </w:tr>
      <w:tr w:rsidR="00E26B7F" w:rsidRPr="00CA17A7" w14:paraId="05F122ED" w14:textId="77777777" w:rsidTr="00E26B7F">
        <w:trPr>
          <w:trHeight w:val="12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4AEAD91D"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10</w:t>
            </w:r>
          </w:p>
        </w:tc>
        <w:tc>
          <w:tcPr>
            <w:tcW w:w="2766" w:type="dxa"/>
            <w:tcBorders>
              <w:top w:val="nil"/>
              <w:left w:val="nil"/>
              <w:bottom w:val="single" w:sz="8" w:space="0" w:color="auto"/>
              <w:right w:val="single" w:sz="8" w:space="0" w:color="auto"/>
            </w:tcBorders>
            <w:shd w:val="clear" w:color="auto" w:fill="auto"/>
            <w:vAlign w:val="center"/>
            <w:hideMark/>
          </w:tcPr>
          <w:p w14:paraId="2E980B59" w14:textId="77777777" w:rsidR="00E26B7F" w:rsidRPr="00F86D00" w:rsidRDefault="00E26B7F" w:rsidP="00DD7D5F">
            <w:pPr>
              <w:spacing w:before="0" w:after="0"/>
              <w:rPr>
                <w:rFonts w:ascii="Calibri" w:eastAsia="Times New Roman" w:hAnsi="Calibri" w:cs="Calibri"/>
                <w:color w:val="000000"/>
                <w:lang w:val="ru-RU"/>
              </w:rPr>
            </w:pPr>
            <w:r w:rsidRPr="00F86D00">
              <w:rPr>
                <w:rFonts w:ascii="Calibri" w:eastAsia="Times New Roman" w:hAnsi="Calibri" w:cs="Calibri"/>
                <w:color w:val="000000"/>
                <w:lang w:val="ru-RU"/>
              </w:rPr>
              <w:t>РЕНТИРАЊЕ ПРОСТОРА ЗА ФОТОГРАФИСАЊЕ - СТАН, ВИКЕНДИЦА, КУЋА ИЛИ СЛИЧНО</w:t>
            </w:r>
          </w:p>
        </w:tc>
        <w:tc>
          <w:tcPr>
            <w:tcW w:w="1435" w:type="dxa"/>
            <w:tcBorders>
              <w:top w:val="nil"/>
              <w:left w:val="nil"/>
              <w:bottom w:val="single" w:sz="8" w:space="0" w:color="auto"/>
              <w:right w:val="single" w:sz="8" w:space="0" w:color="auto"/>
            </w:tcBorders>
            <w:shd w:val="clear" w:color="auto" w:fill="auto"/>
            <w:vAlign w:val="center"/>
            <w:hideMark/>
          </w:tcPr>
          <w:p w14:paraId="19F818B2"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ДАН</w:t>
            </w:r>
          </w:p>
        </w:tc>
        <w:tc>
          <w:tcPr>
            <w:tcW w:w="1503" w:type="dxa"/>
            <w:tcBorders>
              <w:top w:val="nil"/>
              <w:left w:val="nil"/>
              <w:bottom w:val="single" w:sz="8" w:space="0" w:color="auto"/>
              <w:right w:val="single" w:sz="8" w:space="0" w:color="auto"/>
            </w:tcBorders>
            <w:shd w:val="clear" w:color="auto" w:fill="auto"/>
            <w:vAlign w:val="center"/>
            <w:hideMark/>
          </w:tcPr>
          <w:p w14:paraId="5DD82374"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47D4FB39"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50B68AA1" w14:textId="77777777" w:rsidR="00E26B7F" w:rsidRPr="00CA17A7" w:rsidRDefault="00E26B7F" w:rsidP="00DD7D5F">
            <w:pPr>
              <w:spacing w:before="0" w:after="0"/>
              <w:rPr>
                <w:rFonts w:eastAsia="Times New Roman" w:cs="Arial"/>
                <w:color w:val="000000"/>
                <w:sz w:val="20"/>
                <w:szCs w:val="20"/>
              </w:rPr>
            </w:pPr>
          </w:p>
        </w:tc>
      </w:tr>
      <w:tr w:rsidR="00E26B7F" w:rsidRPr="00CA17A7" w14:paraId="29D8DD88" w14:textId="77777777" w:rsidTr="00E26B7F">
        <w:trPr>
          <w:trHeight w:val="9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0ED588CF"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11</w:t>
            </w:r>
          </w:p>
        </w:tc>
        <w:tc>
          <w:tcPr>
            <w:tcW w:w="2766" w:type="dxa"/>
            <w:tcBorders>
              <w:top w:val="nil"/>
              <w:left w:val="nil"/>
              <w:bottom w:val="single" w:sz="8" w:space="0" w:color="auto"/>
              <w:right w:val="single" w:sz="8" w:space="0" w:color="auto"/>
            </w:tcBorders>
            <w:shd w:val="clear" w:color="auto" w:fill="auto"/>
            <w:vAlign w:val="center"/>
            <w:hideMark/>
          </w:tcPr>
          <w:p w14:paraId="30EE3535" w14:textId="77777777" w:rsidR="00E26B7F" w:rsidRPr="00F86D00" w:rsidRDefault="00E26B7F" w:rsidP="00DD7D5F">
            <w:pPr>
              <w:spacing w:before="0" w:after="0"/>
              <w:rPr>
                <w:rFonts w:ascii="Calibri" w:eastAsia="Times New Roman" w:hAnsi="Calibri" w:cs="Calibri"/>
                <w:color w:val="000000"/>
                <w:lang w:val="ru-RU"/>
              </w:rPr>
            </w:pPr>
            <w:r w:rsidRPr="00F86D00">
              <w:rPr>
                <w:rFonts w:ascii="Calibri" w:eastAsia="Times New Roman" w:hAnsi="Calibri" w:cs="Calibri"/>
                <w:color w:val="000000"/>
                <w:lang w:val="ru-RU"/>
              </w:rPr>
              <w:t>РЕНТИРАЊЕ АУТОМОБИЛА СРЕДЊЕ КЛАСЕ ЗА ПОТРЕБЕ СНИМАЊА</w:t>
            </w:r>
          </w:p>
        </w:tc>
        <w:tc>
          <w:tcPr>
            <w:tcW w:w="1435" w:type="dxa"/>
            <w:tcBorders>
              <w:top w:val="nil"/>
              <w:left w:val="nil"/>
              <w:bottom w:val="single" w:sz="8" w:space="0" w:color="auto"/>
              <w:right w:val="single" w:sz="8" w:space="0" w:color="auto"/>
            </w:tcBorders>
            <w:shd w:val="clear" w:color="auto" w:fill="auto"/>
            <w:vAlign w:val="center"/>
            <w:hideMark/>
          </w:tcPr>
          <w:p w14:paraId="3D7BFB16"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ДАН</w:t>
            </w:r>
          </w:p>
        </w:tc>
        <w:tc>
          <w:tcPr>
            <w:tcW w:w="1503" w:type="dxa"/>
            <w:tcBorders>
              <w:top w:val="nil"/>
              <w:left w:val="nil"/>
              <w:bottom w:val="single" w:sz="8" w:space="0" w:color="auto"/>
              <w:right w:val="single" w:sz="8" w:space="0" w:color="auto"/>
            </w:tcBorders>
            <w:shd w:val="clear" w:color="auto" w:fill="auto"/>
            <w:vAlign w:val="center"/>
            <w:hideMark/>
          </w:tcPr>
          <w:p w14:paraId="585C43BF"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2</w:t>
            </w:r>
          </w:p>
        </w:tc>
        <w:tc>
          <w:tcPr>
            <w:tcW w:w="1731" w:type="dxa"/>
            <w:tcBorders>
              <w:top w:val="nil"/>
              <w:left w:val="nil"/>
              <w:bottom w:val="single" w:sz="8" w:space="0" w:color="auto"/>
              <w:right w:val="single" w:sz="8" w:space="0" w:color="auto"/>
            </w:tcBorders>
            <w:shd w:val="clear" w:color="auto" w:fill="auto"/>
            <w:vAlign w:val="center"/>
          </w:tcPr>
          <w:p w14:paraId="669FDE89"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1E291A0B" w14:textId="77777777" w:rsidR="00E26B7F" w:rsidRPr="00CA17A7" w:rsidRDefault="00E26B7F" w:rsidP="00DD7D5F">
            <w:pPr>
              <w:spacing w:before="0" w:after="0"/>
              <w:rPr>
                <w:rFonts w:eastAsia="Times New Roman" w:cs="Arial"/>
                <w:color w:val="000000"/>
                <w:sz w:val="20"/>
                <w:szCs w:val="20"/>
              </w:rPr>
            </w:pPr>
          </w:p>
        </w:tc>
      </w:tr>
      <w:tr w:rsidR="00E26B7F" w:rsidRPr="00CA17A7" w14:paraId="077926D7" w14:textId="77777777" w:rsidTr="00E26B7F">
        <w:trPr>
          <w:trHeight w:val="9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7FB77375"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12</w:t>
            </w:r>
          </w:p>
        </w:tc>
        <w:tc>
          <w:tcPr>
            <w:tcW w:w="2766" w:type="dxa"/>
            <w:tcBorders>
              <w:top w:val="nil"/>
              <w:left w:val="nil"/>
              <w:bottom w:val="single" w:sz="8" w:space="0" w:color="auto"/>
              <w:right w:val="single" w:sz="8" w:space="0" w:color="auto"/>
            </w:tcBorders>
            <w:shd w:val="clear" w:color="auto" w:fill="auto"/>
            <w:vAlign w:val="center"/>
            <w:hideMark/>
          </w:tcPr>
          <w:p w14:paraId="3BD55387" w14:textId="77777777" w:rsidR="00E26B7F" w:rsidRPr="00F86D00" w:rsidRDefault="00E26B7F" w:rsidP="00DD7D5F">
            <w:pPr>
              <w:spacing w:before="0" w:after="0"/>
              <w:rPr>
                <w:rFonts w:ascii="Calibri" w:eastAsia="Times New Roman" w:hAnsi="Calibri" w:cs="Calibri"/>
                <w:color w:val="000000"/>
                <w:lang w:val="ru-RU"/>
              </w:rPr>
            </w:pPr>
            <w:r w:rsidRPr="00F86D00">
              <w:rPr>
                <w:rFonts w:ascii="Calibri" w:eastAsia="Times New Roman" w:hAnsi="Calibri" w:cs="Calibri"/>
                <w:color w:val="000000"/>
                <w:lang w:val="ru-RU"/>
              </w:rPr>
              <w:t>РЕНТИРАЊЕ АУТОМОБИЛА ПРЕМИЈУМ КЛАСЕ ЗА ПОТРЕБЕ СНИМАЊА</w:t>
            </w:r>
          </w:p>
        </w:tc>
        <w:tc>
          <w:tcPr>
            <w:tcW w:w="1435" w:type="dxa"/>
            <w:tcBorders>
              <w:top w:val="nil"/>
              <w:left w:val="nil"/>
              <w:bottom w:val="single" w:sz="8" w:space="0" w:color="auto"/>
              <w:right w:val="single" w:sz="8" w:space="0" w:color="auto"/>
            </w:tcBorders>
            <w:shd w:val="clear" w:color="auto" w:fill="auto"/>
            <w:vAlign w:val="center"/>
            <w:hideMark/>
          </w:tcPr>
          <w:p w14:paraId="01F23DFC"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ДАН</w:t>
            </w:r>
          </w:p>
        </w:tc>
        <w:tc>
          <w:tcPr>
            <w:tcW w:w="1503" w:type="dxa"/>
            <w:tcBorders>
              <w:top w:val="nil"/>
              <w:left w:val="nil"/>
              <w:bottom w:val="single" w:sz="8" w:space="0" w:color="auto"/>
              <w:right w:val="single" w:sz="8" w:space="0" w:color="auto"/>
            </w:tcBorders>
            <w:shd w:val="clear" w:color="auto" w:fill="auto"/>
            <w:vAlign w:val="center"/>
            <w:hideMark/>
          </w:tcPr>
          <w:p w14:paraId="45409B27"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2</w:t>
            </w:r>
          </w:p>
        </w:tc>
        <w:tc>
          <w:tcPr>
            <w:tcW w:w="1731" w:type="dxa"/>
            <w:tcBorders>
              <w:top w:val="nil"/>
              <w:left w:val="nil"/>
              <w:bottom w:val="single" w:sz="8" w:space="0" w:color="auto"/>
              <w:right w:val="single" w:sz="8" w:space="0" w:color="auto"/>
            </w:tcBorders>
            <w:shd w:val="clear" w:color="auto" w:fill="auto"/>
            <w:vAlign w:val="center"/>
          </w:tcPr>
          <w:p w14:paraId="5A8D0042"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6E4FD3B1" w14:textId="77777777" w:rsidR="00E26B7F" w:rsidRPr="00CA17A7" w:rsidRDefault="00E26B7F" w:rsidP="00DD7D5F">
            <w:pPr>
              <w:spacing w:before="0" w:after="0"/>
              <w:rPr>
                <w:rFonts w:eastAsia="Times New Roman" w:cs="Arial"/>
                <w:color w:val="000000"/>
                <w:sz w:val="20"/>
                <w:szCs w:val="20"/>
              </w:rPr>
            </w:pPr>
          </w:p>
        </w:tc>
      </w:tr>
      <w:tr w:rsidR="00E26B7F" w:rsidRPr="00CA17A7" w14:paraId="4C5B73A2" w14:textId="77777777" w:rsidTr="00E26B7F">
        <w:trPr>
          <w:trHeight w:val="315"/>
        </w:trPr>
        <w:tc>
          <w:tcPr>
            <w:tcW w:w="10640" w:type="dxa"/>
            <w:gridSpan w:val="6"/>
            <w:tcBorders>
              <w:top w:val="single" w:sz="8" w:space="0" w:color="auto"/>
              <w:left w:val="single" w:sz="8" w:space="0" w:color="auto"/>
              <w:bottom w:val="single" w:sz="8" w:space="0" w:color="auto"/>
              <w:right w:val="single" w:sz="8" w:space="0" w:color="000000"/>
            </w:tcBorders>
            <w:shd w:val="clear" w:color="000000" w:fill="DAEEF3"/>
            <w:vAlign w:val="center"/>
            <w:hideMark/>
          </w:tcPr>
          <w:p w14:paraId="4DD3AB32" w14:textId="77777777" w:rsidR="00E26B7F" w:rsidRPr="00CA17A7" w:rsidRDefault="00E26B7F" w:rsidP="00DD7D5F">
            <w:pPr>
              <w:spacing w:before="0" w:after="0"/>
              <w:jc w:val="center"/>
              <w:rPr>
                <w:rFonts w:eastAsia="Times New Roman" w:cs="Arial"/>
                <w:b/>
                <w:bCs/>
                <w:color w:val="000000"/>
                <w:sz w:val="20"/>
                <w:szCs w:val="20"/>
              </w:rPr>
            </w:pPr>
            <w:r w:rsidRPr="00CA17A7">
              <w:rPr>
                <w:rFonts w:eastAsia="Times New Roman" w:cs="Arial"/>
                <w:b/>
                <w:bCs/>
                <w:color w:val="000000"/>
                <w:sz w:val="20"/>
                <w:szCs w:val="20"/>
              </w:rPr>
              <w:t>МОДЕЛИ</w:t>
            </w:r>
          </w:p>
        </w:tc>
      </w:tr>
      <w:tr w:rsidR="00E26B7F" w:rsidRPr="00CA17A7" w14:paraId="4EE8D9F3" w14:textId="77777777" w:rsidTr="00E26B7F">
        <w:trPr>
          <w:trHeight w:val="3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6B6FD8DA"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10</w:t>
            </w:r>
          </w:p>
        </w:tc>
        <w:tc>
          <w:tcPr>
            <w:tcW w:w="2766" w:type="dxa"/>
            <w:tcBorders>
              <w:top w:val="nil"/>
              <w:left w:val="nil"/>
              <w:bottom w:val="single" w:sz="8" w:space="0" w:color="auto"/>
              <w:right w:val="single" w:sz="8" w:space="0" w:color="auto"/>
            </w:tcBorders>
            <w:shd w:val="clear" w:color="auto" w:fill="auto"/>
            <w:vAlign w:val="center"/>
            <w:hideMark/>
          </w:tcPr>
          <w:p w14:paraId="3CDF1C94"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НЕАФИРМИСАН МОДЕЛ</w:t>
            </w:r>
          </w:p>
        </w:tc>
        <w:tc>
          <w:tcPr>
            <w:tcW w:w="1435" w:type="dxa"/>
            <w:tcBorders>
              <w:top w:val="nil"/>
              <w:left w:val="nil"/>
              <w:bottom w:val="single" w:sz="8" w:space="0" w:color="auto"/>
              <w:right w:val="single" w:sz="8" w:space="0" w:color="auto"/>
            </w:tcBorders>
            <w:shd w:val="clear" w:color="auto" w:fill="auto"/>
            <w:vAlign w:val="center"/>
            <w:hideMark/>
          </w:tcPr>
          <w:p w14:paraId="56583D7F"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FLAT</w:t>
            </w:r>
          </w:p>
        </w:tc>
        <w:tc>
          <w:tcPr>
            <w:tcW w:w="1503" w:type="dxa"/>
            <w:tcBorders>
              <w:top w:val="nil"/>
              <w:left w:val="nil"/>
              <w:bottom w:val="single" w:sz="8" w:space="0" w:color="auto"/>
              <w:right w:val="single" w:sz="8" w:space="0" w:color="auto"/>
            </w:tcBorders>
            <w:shd w:val="clear" w:color="auto" w:fill="auto"/>
            <w:vAlign w:val="center"/>
            <w:hideMark/>
          </w:tcPr>
          <w:p w14:paraId="123C01EA"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2</w:t>
            </w:r>
          </w:p>
        </w:tc>
        <w:tc>
          <w:tcPr>
            <w:tcW w:w="1731" w:type="dxa"/>
            <w:tcBorders>
              <w:top w:val="nil"/>
              <w:left w:val="nil"/>
              <w:bottom w:val="single" w:sz="8" w:space="0" w:color="auto"/>
              <w:right w:val="single" w:sz="8" w:space="0" w:color="auto"/>
            </w:tcBorders>
            <w:shd w:val="clear" w:color="auto" w:fill="auto"/>
            <w:vAlign w:val="center"/>
          </w:tcPr>
          <w:p w14:paraId="23221A25"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6E51B064" w14:textId="77777777" w:rsidR="00E26B7F" w:rsidRPr="00CA17A7" w:rsidRDefault="00E26B7F" w:rsidP="00DD7D5F">
            <w:pPr>
              <w:spacing w:before="0" w:after="0"/>
              <w:rPr>
                <w:rFonts w:eastAsia="Times New Roman" w:cs="Arial"/>
                <w:color w:val="000000"/>
                <w:sz w:val="20"/>
                <w:szCs w:val="20"/>
              </w:rPr>
            </w:pPr>
          </w:p>
        </w:tc>
      </w:tr>
      <w:tr w:rsidR="00E26B7F" w:rsidRPr="00CA17A7" w14:paraId="03F1A7A9" w14:textId="77777777" w:rsidTr="00E26B7F">
        <w:trPr>
          <w:trHeight w:val="3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55FE0F3A"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11</w:t>
            </w:r>
          </w:p>
        </w:tc>
        <w:tc>
          <w:tcPr>
            <w:tcW w:w="2766" w:type="dxa"/>
            <w:tcBorders>
              <w:top w:val="nil"/>
              <w:left w:val="nil"/>
              <w:bottom w:val="single" w:sz="8" w:space="0" w:color="auto"/>
              <w:right w:val="single" w:sz="8" w:space="0" w:color="auto"/>
            </w:tcBorders>
            <w:shd w:val="clear" w:color="auto" w:fill="auto"/>
            <w:vAlign w:val="center"/>
            <w:hideMark/>
          </w:tcPr>
          <w:p w14:paraId="0E9AF6A5"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СТАНДАРДНИ МОДЕЛ</w:t>
            </w:r>
          </w:p>
        </w:tc>
        <w:tc>
          <w:tcPr>
            <w:tcW w:w="1435" w:type="dxa"/>
            <w:tcBorders>
              <w:top w:val="nil"/>
              <w:left w:val="nil"/>
              <w:bottom w:val="single" w:sz="8" w:space="0" w:color="auto"/>
              <w:right w:val="single" w:sz="8" w:space="0" w:color="auto"/>
            </w:tcBorders>
            <w:shd w:val="clear" w:color="auto" w:fill="auto"/>
            <w:vAlign w:val="center"/>
            <w:hideMark/>
          </w:tcPr>
          <w:p w14:paraId="69F4D1DC"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FLAT</w:t>
            </w:r>
          </w:p>
        </w:tc>
        <w:tc>
          <w:tcPr>
            <w:tcW w:w="1503" w:type="dxa"/>
            <w:tcBorders>
              <w:top w:val="nil"/>
              <w:left w:val="nil"/>
              <w:bottom w:val="single" w:sz="8" w:space="0" w:color="auto"/>
              <w:right w:val="single" w:sz="8" w:space="0" w:color="auto"/>
            </w:tcBorders>
            <w:shd w:val="clear" w:color="auto" w:fill="auto"/>
            <w:vAlign w:val="center"/>
            <w:hideMark/>
          </w:tcPr>
          <w:p w14:paraId="7023CE6B"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2</w:t>
            </w:r>
          </w:p>
        </w:tc>
        <w:tc>
          <w:tcPr>
            <w:tcW w:w="1731" w:type="dxa"/>
            <w:tcBorders>
              <w:top w:val="nil"/>
              <w:left w:val="nil"/>
              <w:bottom w:val="single" w:sz="8" w:space="0" w:color="auto"/>
              <w:right w:val="single" w:sz="8" w:space="0" w:color="auto"/>
            </w:tcBorders>
            <w:shd w:val="clear" w:color="auto" w:fill="auto"/>
            <w:vAlign w:val="center"/>
          </w:tcPr>
          <w:p w14:paraId="28B2D57C"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6FB4BE33" w14:textId="77777777" w:rsidR="00E26B7F" w:rsidRPr="00CA17A7" w:rsidRDefault="00E26B7F" w:rsidP="00DD7D5F">
            <w:pPr>
              <w:spacing w:before="0" w:after="0"/>
              <w:rPr>
                <w:rFonts w:eastAsia="Times New Roman" w:cs="Arial"/>
                <w:color w:val="000000"/>
                <w:sz w:val="20"/>
                <w:szCs w:val="20"/>
              </w:rPr>
            </w:pPr>
          </w:p>
        </w:tc>
      </w:tr>
      <w:tr w:rsidR="00E26B7F" w:rsidRPr="00CA17A7" w14:paraId="0199B25D" w14:textId="77777777" w:rsidTr="00E26B7F">
        <w:trPr>
          <w:trHeight w:val="3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68B9BF0E"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12</w:t>
            </w:r>
          </w:p>
        </w:tc>
        <w:tc>
          <w:tcPr>
            <w:tcW w:w="2766" w:type="dxa"/>
            <w:tcBorders>
              <w:top w:val="nil"/>
              <w:left w:val="nil"/>
              <w:bottom w:val="single" w:sz="8" w:space="0" w:color="auto"/>
              <w:right w:val="single" w:sz="8" w:space="0" w:color="auto"/>
            </w:tcBorders>
            <w:shd w:val="clear" w:color="auto" w:fill="auto"/>
            <w:vAlign w:val="center"/>
            <w:hideMark/>
          </w:tcPr>
          <w:p w14:paraId="38E372EC"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ПРЕМИЈУМ МОДЕЛ</w:t>
            </w:r>
          </w:p>
        </w:tc>
        <w:tc>
          <w:tcPr>
            <w:tcW w:w="1435" w:type="dxa"/>
            <w:tcBorders>
              <w:top w:val="nil"/>
              <w:left w:val="nil"/>
              <w:bottom w:val="single" w:sz="8" w:space="0" w:color="auto"/>
              <w:right w:val="single" w:sz="8" w:space="0" w:color="auto"/>
            </w:tcBorders>
            <w:shd w:val="clear" w:color="auto" w:fill="auto"/>
            <w:vAlign w:val="center"/>
            <w:hideMark/>
          </w:tcPr>
          <w:p w14:paraId="08BCA4B9"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FLAT</w:t>
            </w:r>
          </w:p>
        </w:tc>
        <w:tc>
          <w:tcPr>
            <w:tcW w:w="1503" w:type="dxa"/>
            <w:tcBorders>
              <w:top w:val="nil"/>
              <w:left w:val="nil"/>
              <w:bottom w:val="single" w:sz="8" w:space="0" w:color="auto"/>
              <w:right w:val="single" w:sz="8" w:space="0" w:color="auto"/>
            </w:tcBorders>
            <w:shd w:val="clear" w:color="auto" w:fill="auto"/>
            <w:vAlign w:val="center"/>
            <w:hideMark/>
          </w:tcPr>
          <w:p w14:paraId="480810A4"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78734FB2"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7AC563FC" w14:textId="77777777" w:rsidR="00E26B7F" w:rsidRPr="00CA17A7" w:rsidRDefault="00E26B7F" w:rsidP="00DD7D5F">
            <w:pPr>
              <w:spacing w:before="0" w:after="0"/>
              <w:rPr>
                <w:rFonts w:eastAsia="Times New Roman" w:cs="Arial"/>
                <w:color w:val="000000"/>
                <w:sz w:val="20"/>
                <w:szCs w:val="20"/>
              </w:rPr>
            </w:pPr>
          </w:p>
        </w:tc>
      </w:tr>
      <w:tr w:rsidR="00E26B7F" w:rsidRPr="00CA17A7" w14:paraId="744DDC9E" w14:textId="77777777" w:rsidTr="00E26B7F">
        <w:trPr>
          <w:trHeight w:val="31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005C37FC"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13</w:t>
            </w:r>
          </w:p>
        </w:tc>
        <w:tc>
          <w:tcPr>
            <w:tcW w:w="2766" w:type="dxa"/>
            <w:tcBorders>
              <w:top w:val="nil"/>
              <w:left w:val="nil"/>
              <w:bottom w:val="single" w:sz="8" w:space="0" w:color="auto"/>
              <w:right w:val="single" w:sz="8" w:space="0" w:color="auto"/>
            </w:tcBorders>
            <w:shd w:val="clear" w:color="auto" w:fill="auto"/>
            <w:vAlign w:val="center"/>
            <w:hideMark/>
          </w:tcPr>
          <w:p w14:paraId="6CDC79BD"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СТАТИСТА</w:t>
            </w:r>
          </w:p>
        </w:tc>
        <w:tc>
          <w:tcPr>
            <w:tcW w:w="1435" w:type="dxa"/>
            <w:tcBorders>
              <w:top w:val="nil"/>
              <w:left w:val="nil"/>
              <w:bottom w:val="single" w:sz="8" w:space="0" w:color="auto"/>
              <w:right w:val="single" w:sz="8" w:space="0" w:color="auto"/>
            </w:tcBorders>
            <w:shd w:val="clear" w:color="auto" w:fill="auto"/>
            <w:vAlign w:val="center"/>
            <w:hideMark/>
          </w:tcPr>
          <w:p w14:paraId="61374007"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FLAT</w:t>
            </w:r>
          </w:p>
        </w:tc>
        <w:tc>
          <w:tcPr>
            <w:tcW w:w="1503" w:type="dxa"/>
            <w:tcBorders>
              <w:top w:val="nil"/>
              <w:left w:val="nil"/>
              <w:bottom w:val="single" w:sz="8" w:space="0" w:color="auto"/>
              <w:right w:val="single" w:sz="8" w:space="0" w:color="auto"/>
            </w:tcBorders>
            <w:shd w:val="clear" w:color="auto" w:fill="auto"/>
            <w:vAlign w:val="center"/>
            <w:hideMark/>
          </w:tcPr>
          <w:p w14:paraId="1FA0445B"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626B1B8B"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420C7E16" w14:textId="77777777" w:rsidR="00E26B7F" w:rsidRPr="00CA17A7" w:rsidRDefault="00E26B7F" w:rsidP="00DD7D5F">
            <w:pPr>
              <w:spacing w:before="0" w:after="0"/>
              <w:rPr>
                <w:rFonts w:eastAsia="Times New Roman" w:cs="Arial"/>
                <w:color w:val="000000"/>
                <w:sz w:val="20"/>
                <w:szCs w:val="20"/>
              </w:rPr>
            </w:pPr>
          </w:p>
        </w:tc>
      </w:tr>
      <w:tr w:rsidR="00E26B7F" w:rsidRPr="00CA17A7" w14:paraId="59340062" w14:textId="77777777" w:rsidTr="00E26B7F">
        <w:trPr>
          <w:trHeight w:val="315"/>
        </w:trPr>
        <w:tc>
          <w:tcPr>
            <w:tcW w:w="10640" w:type="dxa"/>
            <w:gridSpan w:val="6"/>
            <w:tcBorders>
              <w:top w:val="single" w:sz="8" w:space="0" w:color="auto"/>
              <w:left w:val="single" w:sz="8" w:space="0" w:color="auto"/>
              <w:bottom w:val="single" w:sz="8" w:space="0" w:color="auto"/>
              <w:right w:val="single" w:sz="8" w:space="0" w:color="000000"/>
            </w:tcBorders>
            <w:shd w:val="clear" w:color="000000" w:fill="DAEEF3"/>
            <w:vAlign w:val="center"/>
            <w:hideMark/>
          </w:tcPr>
          <w:p w14:paraId="6A15964D" w14:textId="77777777" w:rsidR="00E26B7F" w:rsidRPr="00CA17A7" w:rsidRDefault="00E26B7F" w:rsidP="00DD7D5F">
            <w:pPr>
              <w:spacing w:before="0" w:after="0"/>
              <w:jc w:val="center"/>
              <w:rPr>
                <w:rFonts w:eastAsia="Times New Roman" w:cs="Arial"/>
                <w:b/>
                <w:bCs/>
                <w:color w:val="000000"/>
                <w:sz w:val="20"/>
                <w:szCs w:val="20"/>
              </w:rPr>
            </w:pPr>
            <w:r w:rsidRPr="00CA17A7">
              <w:rPr>
                <w:rFonts w:eastAsia="Times New Roman" w:cs="Arial"/>
                <w:b/>
                <w:bCs/>
                <w:color w:val="000000"/>
                <w:sz w:val="20"/>
                <w:szCs w:val="20"/>
              </w:rPr>
              <w:t>ПРАВА</w:t>
            </w:r>
          </w:p>
        </w:tc>
      </w:tr>
      <w:tr w:rsidR="00E26B7F" w:rsidRPr="00CA17A7" w14:paraId="06DC7C19" w14:textId="77777777" w:rsidTr="00E26B7F">
        <w:trPr>
          <w:trHeight w:val="154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3AFF8578"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14</w:t>
            </w:r>
          </w:p>
        </w:tc>
        <w:tc>
          <w:tcPr>
            <w:tcW w:w="2766" w:type="dxa"/>
            <w:tcBorders>
              <w:top w:val="nil"/>
              <w:left w:val="nil"/>
              <w:bottom w:val="single" w:sz="8" w:space="0" w:color="auto"/>
              <w:right w:val="single" w:sz="8" w:space="0" w:color="auto"/>
            </w:tcBorders>
            <w:shd w:val="clear" w:color="auto" w:fill="auto"/>
            <w:vAlign w:val="center"/>
            <w:hideMark/>
          </w:tcPr>
          <w:p w14:paraId="77B02C93" w14:textId="77777777" w:rsidR="00E26B7F" w:rsidRPr="00F86D00" w:rsidRDefault="00E26B7F" w:rsidP="00DD7D5F">
            <w:pPr>
              <w:spacing w:before="0" w:after="0"/>
              <w:rPr>
                <w:rFonts w:eastAsia="Times New Roman" w:cs="Arial"/>
                <w:color w:val="000000"/>
                <w:sz w:val="20"/>
                <w:szCs w:val="20"/>
                <w:lang w:val="ru-RU"/>
              </w:rPr>
            </w:pPr>
            <w:r w:rsidRPr="00F86D00">
              <w:rPr>
                <w:rFonts w:eastAsia="Times New Roman" w:cs="Arial"/>
                <w:color w:val="000000"/>
                <w:sz w:val="20"/>
                <w:szCs w:val="20"/>
                <w:lang w:val="ru-RU"/>
              </w:rPr>
              <w:t>ПРАВА ЗА НЕАФИРМИСАНОГ МОДЕЛА – ТРАДИЦИОНАЛНИ КАНАЛИ (ТВ, ООХ, ПР) + ОНЛАЈН СРБИЈА</w:t>
            </w:r>
          </w:p>
        </w:tc>
        <w:tc>
          <w:tcPr>
            <w:tcW w:w="1435" w:type="dxa"/>
            <w:tcBorders>
              <w:top w:val="nil"/>
              <w:left w:val="nil"/>
              <w:bottom w:val="single" w:sz="8" w:space="0" w:color="auto"/>
              <w:right w:val="single" w:sz="8" w:space="0" w:color="auto"/>
            </w:tcBorders>
            <w:shd w:val="clear" w:color="auto" w:fill="auto"/>
            <w:vAlign w:val="center"/>
            <w:hideMark/>
          </w:tcPr>
          <w:p w14:paraId="3CAAF764"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ГОД</w:t>
            </w:r>
          </w:p>
        </w:tc>
        <w:tc>
          <w:tcPr>
            <w:tcW w:w="1503" w:type="dxa"/>
            <w:tcBorders>
              <w:top w:val="nil"/>
              <w:left w:val="nil"/>
              <w:bottom w:val="single" w:sz="8" w:space="0" w:color="auto"/>
              <w:right w:val="single" w:sz="8" w:space="0" w:color="auto"/>
            </w:tcBorders>
            <w:shd w:val="clear" w:color="auto" w:fill="auto"/>
            <w:vAlign w:val="center"/>
            <w:hideMark/>
          </w:tcPr>
          <w:p w14:paraId="05E19810"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3A936465"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437F5494" w14:textId="77777777" w:rsidR="00E26B7F" w:rsidRPr="00CA17A7" w:rsidRDefault="00E26B7F" w:rsidP="00DD7D5F">
            <w:pPr>
              <w:spacing w:before="0" w:after="0"/>
              <w:rPr>
                <w:rFonts w:eastAsia="Times New Roman" w:cs="Arial"/>
                <w:color w:val="000000"/>
                <w:sz w:val="20"/>
                <w:szCs w:val="20"/>
              </w:rPr>
            </w:pPr>
          </w:p>
        </w:tc>
      </w:tr>
      <w:tr w:rsidR="00E26B7F" w:rsidRPr="00CA17A7" w14:paraId="67EFA309" w14:textId="77777777" w:rsidTr="00E26B7F">
        <w:trPr>
          <w:trHeight w:val="154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539185C0"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15</w:t>
            </w:r>
          </w:p>
        </w:tc>
        <w:tc>
          <w:tcPr>
            <w:tcW w:w="2766" w:type="dxa"/>
            <w:tcBorders>
              <w:top w:val="nil"/>
              <w:left w:val="nil"/>
              <w:bottom w:val="single" w:sz="8" w:space="0" w:color="auto"/>
              <w:right w:val="single" w:sz="8" w:space="0" w:color="auto"/>
            </w:tcBorders>
            <w:shd w:val="clear" w:color="auto" w:fill="auto"/>
            <w:vAlign w:val="center"/>
            <w:hideMark/>
          </w:tcPr>
          <w:p w14:paraId="10C4F935" w14:textId="77777777" w:rsidR="00E26B7F" w:rsidRPr="00F86D00" w:rsidRDefault="00E26B7F" w:rsidP="00DD7D5F">
            <w:pPr>
              <w:spacing w:before="0" w:after="0"/>
              <w:rPr>
                <w:rFonts w:eastAsia="Times New Roman" w:cs="Arial"/>
                <w:color w:val="000000"/>
                <w:sz w:val="20"/>
                <w:szCs w:val="20"/>
                <w:lang w:val="ru-RU"/>
              </w:rPr>
            </w:pPr>
            <w:r w:rsidRPr="00F86D00">
              <w:rPr>
                <w:rFonts w:eastAsia="Times New Roman" w:cs="Arial"/>
                <w:color w:val="000000"/>
                <w:sz w:val="20"/>
                <w:szCs w:val="20"/>
                <w:lang w:val="ru-RU"/>
              </w:rPr>
              <w:t>ПРАВА ЗА НЕАФИРМИСАНОГ МОДЕЛА – ТРАДИЦИОНАЛНИ КАНАЛИ (ТВ, ООХ, ПР) + ОНЛАЈН БиХ</w:t>
            </w:r>
          </w:p>
        </w:tc>
        <w:tc>
          <w:tcPr>
            <w:tcW w:w="1435" w:type="dxa"/>
            <w:tcBorders>
              <w:top w:val="nil"/>
              <w:left w:val="nil"/>
              <w:bottom w:val="single" w:sz="8" w:space="0" w:color="auto"/>
              <w:right w:val="single" w:sz="8" w:space="0" w:color="auto"/>
            </w:tcBorders>
            <w:shd w:val="clear" w:color="auto" w:fill="auto"/>
            <w:vAlign w:val="center"/>
            <w:hideMark/>
          </w:tcPr>
          <w:p w14:paraId="6F9933A7"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ГОД</w:t>
            </w:r>
          </w:p>
        </w:tc>
        <w:tc>
          <w:tcPr>
            <w:tcW w:w="1503" w:type="dxa"/>
            <w:tcBorders>
              <w:top w:val="nil"/>
              <w:left w:val="nil"/>
              <w:bottom w:val="single" w:sz="8" w:space="0" w:color="auto"/>
              <w:right w:val="single" w:sz="8" w:space="0" w:color="auto"/>
            </w:tcBorders>
            <w:shd w:val="clear" w:color="auto" w:fill="auto"/>
            <w:vAlign w:val="center"/>
            <w:hideMark/>
          </w:tcPr>
          <w:p w14:paraId="635F7FDB"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61B8EDDE"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0E8A3A6A" w14:textId="77777777" w:rsidR="00E26B7F" w:rsidRPr="00CA17A7" w:rsidRDefault="00E26B7F" w:rsidP="00DD7D5F">
            <w:pPr>
              <w:spacing w:before="0" w:after="0"/>
              <w:rPr>
                <w:rFonts w:eastAsia="Times New Roman" w:cs="Arial"/>
                <w:color w:val="000000"/>
                <w:sz w:val="20"/>
                <w:szCs w:val="20"/>
              </w:rPr>
            </w:pPr>
          </w:p>
        </w:tc>
      </w:tr>
      <w:tr w:rsidR="00E26B7F" w:rsidRPr="00CA17A7" w14:paraId="5C05FB86" w14:textId="77777777" w:rsidTr="00E26B7F">
        <w:trPr>
          <w:trHeight w:val="1035"/>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6F4E88C0"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lastRenderedPageBreak/>
              <w:t>16</w:t>
            </w:r>
          </w:p>
        </w:tc>
        <w:tc>
          <w:tcPr>
            <w:tcW w:w="2766" w:type="dxa"/>
            <w:tcBorders>
              <w:top w:val="nil"/>
              <w:left w:val="nil"/>
              <w:bottom w:val="single" w:sz="8" w:space="0" w:color="auto"/>
              <w:right w:val="single" w:sz="8" w:space="0" w:color="auto"/>
            </w:tcBorders>
            <w:shd w:val="clear" w:color="auto" w:fill="auto"/>
            <w:vAlign w:val="center"/>
            <w:hideMark/>
          </w:tcPr>
          <w:p w14:paraId="32E130F3" w14:textId="77777777" w:rsidR="00E26B7F" w:rsidRPr="00F86D00" w:rsidRDefault="00E26B7F" w:rsidP="00DD7D5F">
            <w:pPr>
              <w:spacing w:before="0" w:after="0"/>
              <w:rPr>
                <w:rFonts w:eastAsia="Times New Roman" w:cs="Arial"/>
                <w:color w:val="000000"/>
                <w:sz w:val="20"/>
                <w:szCs w:val="20"/>
                <w:lang w:val="ru-RU"/>
              </w:rPr>
            </w:pPr>
            <w:r w:rsidRPr="00F86D00">
              <w:rPr>
                <w:rFonts w:eastAsia="Times New Roman" w:cs="Arial"/>
                <w:color w:val="000000"/>
                <w:sz w:val="20"/>
                <w:szCs w:val="20"/>
                <w:lang w:val="ru-RU"/>
              </w:rPr>
              <w:t>ПРАВА ЗА НЕАФИРМИСАНОГ МОДЕЛА – ОНЛАЈН КАНАЛИ И ПОСМ</w:t>
            </w:r>
          </w:p>
        </w:tc>
        <w:tc>
          <w:tcPr>
            <w:tcW w:w="1435" w:type="dxa"/>
            <w:tcBorders>
              <w:top w:val="nil"/>
              <w:left w:val="nil"/>
              <w:bottom w:val="single" w:sz="8" w:space="0" w:color="auto"/>
              <w:right w:val="single" w:sz="8" w:space="0" w:color="auto"/>
            </w:tcBorders>
            <w:shd w:val="clear" w:color="auto" w:fill="auto"/>
            <w:vAlign w:val="center"/>
            <w:hideMark/>
          </w:tcPr>
          <w:p w14:paraId="041FB638"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 ГОД</w:t>
            </w:r>
          </w:p>
        </w:tc>
        <w:tc>
          <w:tcPr>
            <w:tcW w:w="1503" w:type="dxa"/>
            <w:tcBorders>
              <w:top w:val="nil"/>
              <w:left w:val="nil"/>
              <w:bottom w:val="single" w:sz="8" w:space="0" w:color="auto"/>
              <w:right w:val="single" w:sz="8" w:space="0" w:color="auto"/>
            </w:tcBorders>
            <w:shd w:val="clear" w:color="auto" w:fill="auto"/>
            <w:vAlign w:val="center"/>
            <w:hideMark/>
          </w:tcPr>
          <w:p w14:paraId="4F9E30F3"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02C8B35F"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6895F5DD" w14:textId="77777777" w:rsidR="00E26B7F" w:rsidRPr="00CA17A7" w:rsidRDefault="00E26B7F" w:rsidP="00DD7D5F">
            <w:pPr>
              <w:spacing w:before="0" w:after="0"/>
              <w:rPr>
                <w:rFonts w:eastAsia="Times New Roman" w:cs="Arial"/>
                <w:color w:val="000000"/>
                <w:sz w:val="20"/>
                <w:szCs w:val="20"/>
              </w:rPr>
            </w:pPr>
          </w:p>
        </w:tc>
      </w:tr>
      <w:tr w:rsidR="00E26B7F" w:rsidRPr="00CA17A7" w14:paraId="6A2689FC" w14:textId="77777777" w:rsidTr="00E26B7F">
        <w:trPr>
          <w:trHeight w:val="1290"/>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6C8F2529"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17</w:t>
            </w:r>
          </w:p>
        </w:tc>
        <w:tc>
          <w:tcPr>
            <w:tcW w:w="2766" w:type="dxa"/>
            <w:tcBorders>
              <w:top w:val="nil"/>
              <w:left w:val="nil"/>
              <w:bottom w:val="single" w:sz="8" w:space="0" w:color="auto"/>
              <w:right w:val="single" w:sz="8" w:space="0" w:color="auto"/>
            </w:tcBorders>
            <w:shd w:val="clear" w:color="auto" w:fill="auto"/>
            <w:vAlign w:val="center"/>
            <w:hideMark/>
          </w:tcPr>
          <w:p w14:paraId="4A917BCC" w14:textId="77777777" w:rsidR="00E26B7F" w:rsidRPr="00F86D00" w:rsidRDefault="00E26B7F" w:rsidP="00DD7D5F">
            <w:pPr>
              <w:spacing w:before="0" w:after="0"/>
              <w:rPr>
                <w:rFonts w:eastAsia="Times New Roman" w:cs="Arial"/>
                <w:color w:val="000000"/>
                <w:sz w:val="20"/>
                <w:szCs w:val="20"/>
                <w:lang w:val="ru-RU"/>
              </w:rPr>
            </w:pPr>
            <w:r w:rsidRPr="00F86D00">
              <w:rPr>
                <w:rFonts w:eastAsia="Times New Roman" w:cs="Arial"/>
                <w:color w:val="000000"/>
                <w:sz w:val="20"/>
                <w:szCs w:val="20"/>
                <w:lang w:val="ru-RU"/>
              </w:rPr>
              <w:t>ПРАВА ЗА СТАНДАРДНОГ  МОДЕЛА – ТРАДИЦИОНАЛНИ КАНАЛИ (ТВ, ООХ, ПР) + ОНЛАЈН СРБИЈА</w:t>
            </w:r>
          </w:p>
        </w:tc>
        <w:tc>
          <w:tcPr>
            <w:tcW w:w="1435" w:type="dxa"/>
            <w:tcBorders>
              <w:top w:val="nil"/>
              <w:left w:val="nil"/>
              <w:bottom w:val="single" w:sz="8" w:space="0" w:color="auto"/>
              <w:right w:val="single" w:sz="8" w:space="0" w:color="auto"/>
            </w:tcBorders>
            <w:shd w:val="clear" w:color="auto" w:fill="auto"/>
            <w:vAlign w:val="center"/>
            <w:hideMark/>
          </w:tcPr>
          <w:p w14:paraId="4A471C26"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 xml:space="preserve">1 ГОД </w:t>
            </w:r>
          </w:p>
        </w:tc>
        <w:tc>
          <w:tcPr>
            <w:tcW w:w="1503" w:type="dxa"/>
            <w:tcBorders>
              <w:top w:val="nil"/>
              <w:left w:val="nil"/>
              <w:bottom w:val="single" w:sz="8" w:space="0" w:color="auto"/>
              <w:right w:val="single" w:sz="8" w:space="0" w:color="auto"/>
            </w:tcBorders>
            <w:shd w:val="clear" w:color="auto" w:fill="auto"/>
            <w:vAlign w:val="center"/>
            <w:hideMark/>
          </w:tcPr>
          <w:p w14:paraId="250FABE2"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6541BAEA"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25AC9D98" w14:textId="77777777" w:rsidR="00E26B7F" w:rsidRPr="00CA17A7" w:rsidRDefault="00E26B7F" w:rsidP="00DD7D5F">
            <w:pPr>
              <w:spacing w:before="0" w:after="0"/>
              <w:rPr>
                <w:rFonts w:eastAsia="Times New Roman" w:cs="Arial"/>
                <w:color w:val="000000"/>
                <w:sz w:val="20"/>
                <w:szCs w:val="20"/>
              </w:rPr>
            </w:pPr>
          </w:p>
        </w:tc>
      </w:tr>
      <w:tr w:rsidR="00E26B7F" w:rsidRPr="00CA17A7" w14:paraId="5C2AF04F" w14:textId="77777777" w:rsidTr="00E26B7F">
        <w:trPr>
          <w:trHeight w:val="1290"/>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63888A78"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18</w:t>
            </w:r>
          </w:p>
        </w:tc>
        <w:tc>
          <w:tcPr>
            <w:tcW w:w="2766" w:type="dxa"/>
            <w:tcBorders>
              <w:top w:val="nil"/>
              <w:left w:val="nil"/>
              <w:bottom w:val="single" w:sz="8" w:space="0" w:color="auto"/>
              <w:right w:val="single" w:sz="8" w:space="0" w:color="auto"/>
            </w:tcBorders>
            <w:shd w:val="clear" w:color="auto" w:fill="auto"/>
            <w:vAlign w:val="center"/>
            <w:hideMark/>
          </w:tcPr>
          <w:p w14:paraId="08351C73" w14:textId="77777777" w:rsidR="00E26B7F" w:rsidRPr="00F86D00" w:rsidRDefault="00E26B7F" w:rsidP="00DD7D5F">
            <w:pPr>
              <w:spacing w:before="0" w:after="0"/>
              <w:rPr>
                <w:rFonts w:eastAsia="Times New Roman" w:cs="Arial"/>
                <w:color w:val="000000"/>
                <w:sz w:val="20"/>
                <w:szCs w:val="20"/>
                <w:lang w:val="ru-RU"/>
              </w:rPr>
            </w:pPr>
            <w:r w:rsidRPr="00F86D00">
              <w:rPr>
                <w:rFonts w:eastAsia="Times New Roman" w:cs="Arial"/>
                <w:color w:val="000000"/>
                <w:sz w:val="20"/>
                <w:szCs w:val="20"/>
                <w:lang w:val="ru-RU"/>
              </w:rPr>
              <w:t>ПРАВА ЗА СТАНДАРДНОГ МОДЕЛА – ТРАДИЦИОНАЛНИ КАНАЛИ (ТВ, ООХ, ПР) + ОНЛАЈН БиХ</w:t>
            </w:r>
          </w:p>
        </w:tc>
        <w:tc>
          <w:tcPr>
            <w:tcW w:w="1435" w:type="dxa"/>
            <w:tcBorders>
              <w:top w:val="nil"/>
              <w:left w:val="nil"/>
              <w:bottom w:val="single" w:sz="8" w:space="0" w:color="auto"/>
              <w:right w:val="single" w:sz="8" w:space="0" w:color="auto"/>
            </w:tcBorders>
            <w:shd w:val="clear" w:color="auto" w:fill="auto"/>
            <w:vAlign w:val="center"/>
            <w:hideMark/>
          </w:tcPr>
          <w:p w14:paraId="78912F1B"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 xml:space="preserve">1 ГОД </w:t>
            </w:r>
          </w:p>
        </w:tc>
        <w:tc>
          <w:tcPr>
            <w:tcW w:w="1503" w:type="dxa"/>
            <w:tcBorders>
              <w:top w:val="nil"/>
              <w:left w:val="nil"/>
              <w:bottom w:val="single" w:sz="8" w:space="0" w:color="auto"/>
              <w:right w:val="single" w:sz="8" w:space="0" w:color="auto"/>
            </w:tcBorders>
            <w:shd w:val="clear" w:color="auto" w:fill="auto"/>
            <w:vAlign w:val="center"/>
            <w:hideMark/>
          </w:tcPr>
          <w:p w14:paraId="74C91C03"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62448D02"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7AE2718C" w14:textId="77777777" w:rsidR="00E26B7F" w:rsidRPr="00CA17A7" w:rsidRDefault="00E26B7F" w:rsidP="00DD7D5F">
            <w:pPr>
              <w:spacing w:before="0" w:after="0"/>
              <w:rPr>
                <w:rFonts w:eastAsia="Times New Roman" w:cs="Arial"/>
                <w:color w:val="000000"/>
                <w:sz w:val="20"/>
                <w:szCs w:val="20"/>
              </w:rPr>
            </w:pPr>
          </w:p>
        </w:tc>
      </w:tr>
      <w:tr w:rsidR="00E26B7F" w:rsidRPr="00CA17A7" w14:paraId="3683A8EC" w14:textId="77777777" w:rsidTr="00E26B7F">
        <w:trPr>
          <w:trHeight w:val="780"/>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7651E8A1"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19</w:t>
            </w:r>
          </w:p>
        </w:tc>
        <w:tc>
          <w:tcPr>
            <w:tcW w:w="2766" w:type="dxa"/>
            <w:tcBorders>
              <w:top w:val="nil"/>
              <w:left w:val="nil"/>
              <w:bottom w:val="single" w:sz="8" w:space="0" w:color="auto"/>
              <w:right w:val="single" w:sz="8" w:space="0" w:color="auto"/>
            </w:tcBorders>
            <w:shd w:val="clear" w:color="auto" w:fill="auto"/>
            <w:vAlign w:val="center"/>
            <w:hideMark/>
          </w:tcPr>
          <w:p w14:paraId="3F5651D6" w14:textId="77777777" w:rsidR="00E26B7F" w:rsidRPr="00F86D00" w:rsidRDefault="00E26B7F" w:rsidP="00DD7D5F">
            <w:pPr>
              <w:spacing w:before="0" w:after="0"/>
              <w:rPr>
                <w:rFonts w:eastAsia="Times New Roman" w:cs="Arial"/>
                <w:color w:val="000000"/>
                <w:sz w:val="20"/>
                <w:szCs w:val="20"/>
                <w:lang w:val="ru-RU"/>
              </w:rPr>
            </w:pPr>
            <w:r w:rsidRPr="00F86D00">
              <w:rPr>
                <w:rFonts w:eastAsia="Times New Roman" w:cs="Arial"/>
                <w:color w:val="000000"/>
                <w:sz w:val="20"/>
                <w:szCs w:val="20"/>
                <w:lang w:val="ru-RU"/>
              </w:rPr>
              <w:t>ПРАВА ЗА СТАНДАРДНОГ МОДЕЛА – ОНЛАЈН КАНАЛИ И ПОСМ</w:t>
            </w:r>
          </w:p>
        </w:tc>
        <w:tc>
          <w:tcPr>
            <w:tcW w:w="1435" w:type="dxa"/>
            <w:tcBorders>
              <w:top w:val="nil"/>
              <w:left w:val="nil"/>
              <w:bottom w:val="single" w:sz="8" w:space="0" w:color="auto"/>
              <w:right w:val="single" w:sz="8" w:space="0" w:color="auto"/>
            </w:tcBorders>
            <w:shd w:val="clear" w:color="auto" w:fill="auto"/>
            <w:vAlign w:val="center"/>
            <w:hideMark/>
          </w:tcPr>
          <w:p w14:paraId="6D8E6790"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 xml:space="preserve">1 ГОД </w:t>
            </w:r>
          </w:p>
        </w:tc>
        <w:tc>
          <w:tcPr>
            <w:tcW w:w="1503" w:type="dxa"/>
            <w:tcBorders>
              <w:top w:val="nil"/>
              <w:left w:val="nil"/>
              <w:bottom w:val="single" w:sz="8" w:space="0" w:color="auto"/>
              <w:right w:val="single" w:sz="8" w:space="0" w:color="auto"/>
            </w:tcBorders>
            <w:shd w:val="clear" w:color="auto" w:fill="auto"/>
            <w:vAlign w:val="center"/>
            <w:hideMark/>
          </w:tcPr>
          <w:p w14:paraId="0B2803F0"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192BD526"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419CC6CE" w14:textId="77777777" w:rsidR="00E26B7F" w:rsidRPr="00CA17A7" w:rsidRDefault="00E26B7F" w:rsidP="00DD7D5F">
            <w:pPr>
              <w:spacing w:before="0" w:after="0"/>
              <w:rPr>
                <w:rFonts w:eastAsia="Times New Roman" w:cs="Arial"/>
                <w:color w:val="000000"/>
                <w:sz w:val="20"/>
                <w:szCs w:val="20"/>
              </w:rPr>
            </w:pPr>
          </w:p>
        </w:tc>
      </w:tr>
      <w:tr w:rsidR="00E26B7F" w:rsidRPr="00CA17A7" w14:paraId="546FA7DC" w14:textId="77777777" w:rsidTr="00E26B7F">
        <w:trPr>
          <w:trHeight w:val="1290"/>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73F448A3"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20</w:t>
            </w:r>
          </w:p>
        </w:tc>
        <w:tc>
          <w:tcPr>
            <w:tcW w:w="2766" w:type="dxa"/>
            <w:tcBorders>
              <w:top w:val="nil"/>
              <w:left w:val="nil"/>
              <w:bottom w:val="single" w:sz="8" w:space="0" w:color="auto"/>
              <w:right w:val="single" w:sz="8" w:space="0" w:color="auto"/>
            </w:tcBorders>
            <w:shd w:val="clear" w:color="auto" w:fill="auto"/>
            <w:vAlign w:val="center"/>
            <w:hideMark/>
          </w:tcPr>
          <w:p w14:paraId="7D938C6C" w14:textId="77777777" w:rsidR="00E26B7F" w:rsidRPr="00F86D00" w:rsidRDefault="00E26B7F" w:rsidP="00DD7D5F">
            <w:pPr>
              <w:spacing w:before="0" w:after="0"/>
              <w:rPr>
                <w:rFonts w:eastAsia="Times New Roman" w:cs="Arial"/>
                <w:color w:val="000000"/>
                <w:sz w:val="20"/>
                <w:szCs w:val="20"/>
                <w:lang w:val="ru-RU"/>
              </w:rPr>
            </w:pPr>
            <w:r w:rsidRPr="00F86D00">
              <w:rPr>
                <w:rFonts w:eastAsia="Times New Roman" w:cs="Arial"/>
                <w:color w:val="000000"/>
                <w:sz w:val="20"/>
                <w:szCs w:val="20"/>
                <w:lang w:val="ru-RU"/>
              </w:rPr>
              <w:t>ПРАВА ЗА ПРЕМИЈУМ МОДЕЛА – ТРАДИЦИОНАЛНИ КАНАЛИ (ТВ, ООХ, ПР) + ОНЛАЈН СРБИЈА</w:t>
            </w:r>
          </w:p>
        </w:tc>
        <w:tc>
          <w:tcPr>
            <w:tcW w:w="1435" w:type="dxa"/>
            <w:tcBorders>
              <w:top w:val="nil"/>
              <w:left w:val="nil"/>
              <w:bottom w:val="single" w:sz="8" w:space="0" w:color="auto"/>
              <w:right w:val="single" w:sz="8" w:space="0" w:color="auto"/>
            </w:tcBorders>
            <w:shd w:val="clear" w:color="auto" w:fill="auto"/>
            <w:vAlign w:val="center"/>
            <w:hideMark/>
          </w:tcPr>
          <w:p w14:paraId="207F0B24"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 xml:space="preserve">1 ГОД </w:t>
            </w:r>
          </w:p>
        </w:tc>
        <w:tc>
          <w:tcPr>
            <w:tcW w:w="1503" w:type="dxa"/>
            <w:tcBorders>
              <w:top w:val="nil"/>
              <w:left w:val="nil"/>
              <w:bottom w:val="single" w:sz="8" w:space="0" w:color="auto"/>
              <w:right w:val="single" w:sz="8" w:space="0" w:color="auto"/>
            </w:tcBorders>
            <w:shd w:val="clear" w:color="auto" w:fill="auto"/>
            <w:vAlign w:val="center"/>
            <w:hideMark/>
          </w:tcPr>
          <w:p w14:paraId="44DB19F4"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247F701F"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47FD1DDE" w14:textId="77777777" w:rsidR="00E26B7F" w:rsidRPr="00CA17A7" w:rsidRDefault="00E26B7F" w:rsidP="00DD7D5F">
            <w:pPr>
              <w:spacing w:before="0" w:after="0"/>
              <w:rPr>
                <w:rFonts w:eastAsia="Times New Roman" w:cs="Arial"/>
                <w:color w:val="000000"/>
                <w:sz w:val="20"/>
                <w:szCs w:val="20"/>
              </w:rPr>
            </w:pPr>
          </w:p>
        </w:tc>
      </w:tr>
      <w:tr w:rsidR="00E26B7F" w:rsidRPr="00CA17A7" w14:paraId="7696F544" w14:textId="77777777" w:rsidTr="00E26B7F">
        <w:trPr>
          <w:trHeight w:val="1290"/>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5A87976F"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21</w:t>
            </w:r>
          </w:p>
        </w:tc>
        <w:tc>
          <w:tcPr>
            <w:tcW w:w="2766" w:type="dxa"/>
            <w:tcBorders>
              <w:top w:val="nil"/>
              <w:left w:val="nil"/>
              <w:bottom w:val="single" w:sz="8" w:space="0" w:color="auto"/>
              <w:right w:val="single" w:sz="8" w:space="0" w:color="auto"/>
            </w:tcBorders>
            <w:shd w:val="clear" w:color="auto" w:fill="auto"/>
            <w:vAlign w:val="center"/>
            <w:hideMark/>
          </w:tcPr>
          <w:p w14:paraId="1EC96879" w14:textId="77777777" w:rsidR="00E26B7F" w:rsidRPr="00F86D00" w:rsidRDefault="00E26B7F" w:rsidP="00DD7D5F">
            <w:pPr>
              <w:spacing w:before="0" w:after="0"/>
              <w:rPr>
                <w:rFonts w:eastAsia="Times New Roman" w:cs="Arial"/>
                <w:color w:val="000000"/>
                <w:sz w:val="20"/>
                <w:szCs w:val="20"/>
                <w:lang w:val="ru-RU"/>
              </w:rPr>
            </w:pPr>
            <w:r w:rsidRPr="00F86D00">
              <w:rPr>
                <w:rFonts w:eastAsia="Times New Roman" w:cs="Arial"/>
                <w:color w:val="000000"/>
                <w:sz w:val="20"/>
                <w:szCs w:val="20"/>
                <w:lang w:val="ru-RU"/>
              </w:rPr>
              <w:t>ПРАВА ЗА ПРЕМИЈУМ МОДЕЛА – ТРАДИЦИОНАЛНИ КАНАЛИ (ТВ, ООХ, ПР) + ОНЛАЈН БиХ</w:t>
            </w:r>
          </w:p>
        </w:tc>
        <w:tc>
          <w:tcPr>
            <w:tcW w:w="1435" w:type="dxa"/>
            <w:tcBorders>
              <w:top w:val="nil"/>
              <w:left w:val="nil"/>
              <w:bottom w:val="single" w:sz="8" w:space="0" w:color="auto"/>
              <w:right w:val="single" w:sz="8" w:space="0" w:color="auto"/>
            </w:tcBorders>
            <w:shd w:val="clear" w:color="auto" w:fill="auto"/>
            <w:vAlign w:val="center"/>
            <w:hideMark/>
          </w:tcPr>
          <w:p w14:paraId="2FB9BA0F"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 xml:space="preserve">1 ГОД </w:t>
            </w:r>
          </w:p>
        </w:tc>
        <w:tc>
          <w:tcPr>
            <w:tcW w:w="1503" w:type="dxa"/>
            <w:tcBorders>
              <w:top w:val="nil"/>
              <w:left w:val="nil"/>
              <w:bottom w:val="single" w:sz="8" w:space="0" w:color="auto"/>
              <w:right w:val="single" w:sz="8" w:space="0" w:color="auto"/>
            </w:tcBorders>
            <w:shd w:val="clear" w:color="auto" w:fill="auto"/>
            <w:vAlign w:val="center"/>
            <w:hideMark/>
          </w:tcPr>
          <w:p w14:paraId="03238B99"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05AF1E43"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2A28B43B" w14:textId="77777777" w:rsidR="00E26B7F" w:rsidRPr="00CA17A7" w:rsidRDefault="00E26B7F" w:rsidP="00DD7D5F">
            <w:pPr>
              <w:spacing w:before="0" w:after="0"/>
              <w:rPr>
                <w:rFonts w:eastAsia="Times New Roman" w:cs="Arial"/>
                <w:color w:val="000000"/>
                <w:sz w:val="20"/>
                <w:szCs w:val="20"/>
              </w:rPr>
            </w:pPr>
          </w:p>
        </w:tc>
      </w:tr>
      <w:tr w:rsidR="00E26B7F" w:rsidRPr="00CA17A7" w14:paraId="53F3DBD7" w14:textId="77777777" w:rsidTr="00E26B7F">
        <w:trPr>
          <w:trHeight w:val="780"/>
        </w:trPr>
        <w:tc>
          <w:tcPr>
            <w:tcW w:w="952" w:type="dxa"/>
            <w:tcBorders>
              <w:top w:val="nil"/>
              <w:left w:val="single" w:sz="8" w:space="0" w:color="auto"/>
              <w:bottom w:val="single" w:sz="8" w:space="0" w:color="auto"/>
              <w:right w:val="single" w:sz="8" w:space="0" w:color="auto"/>
            </w:tcBorders>
            <w:shd w:val="clear" w:color="auto" w:fill="auto"/>
            <w:vAlign w:val="center"/>
            <w:hideMark/>
          </w:tcPr>
          <w:p w14:paraId="184C2B5A"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22</w:t>
            </w:r>
          </w:p>
        </w:tc>
        <w:tc>
          <w:tcPr>
            <w:tcW w:w="2766" w:type="dxa"/>
            <w:tcBorders>
              <w:top w:val="nil"/>
              <w:left w:val="nil"/>
              <w:bottom w:val="single" w:sz="8" w:space="0" w:color="auto"/>
              <w:right w:val="single" w:sz="8" w:space="0" w:color="auto"/>
            </w:tcBorders>
            <w:shd w:val="clear" w:color="auto" w:fill="auto"/>
            <w:vAlign w:val="center"/>
            <w:hideMark/>
          </w:tcPr>
          <w:p w14:paraId="3D27DE4F" w14:textId="77777777" w:rsidR="00E26B7F" w:rsidRPr="00F86D00" w:rsidRDefault="00E26B7F" w:rsidP="00DD7D5F">
            <w:pPr>
              <w:spacing w:before="0" w:after="0"/>
              <w:rPr>
                <w:rFonts w:eastAsia="Times New Roman" w:cs="Arial"/>
                <w:color w:val="000000"/>
                <w:sz w:val="20"/>
                <w:szCs w:val="20"/>
                <w:lang w:val="ru-RU"/>
              </w:rPr>
            </w:pPr>
            <w:r w:rsidRPr="00F86D00">
              <w:rPr>
                <w:rFonts w:eastAsia="Times New Roman" w:cs="Arial"/>
                <w:color w:val="000000"/>
                <w:sz w:val="20"/>
                <w:szCs w:val="20"/>
                <w:lang w:val="ru-RU"/>
              </w:rPr>
              <w:t>ПРАВА ЗА ПРЕМИЈУМ МОДЕЛА – ОНЛАЈН КАНАЛИ И ПОСМ</w:t>
            </w:r>
          </w:p>
        </w:tc>
        <w:tc>
          <w:tcPr>
            <w:tcW w:w="1435" w:type="dxa"/>
            <w:tcBorders>
              <w:top w:val="nil"/>
              <w:left w:val="nil"/>
              <w:bottom w:val="single" w:sz="8" w:space="0" w:color="auto"/>
              <w:right w:val="single" w:sz="8" w:space="0" w:color="auto"/>
            </w:tcBorders>
            <w:shd w:val="clear" w:color="auto" w:fill="auto"/>
            <w:vAlign w:val="center"/>
            <w:hideMark/>
          </w:tcPr>
          <w:p w14:paraId="3D884288"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 xml:space="preserve">1 ГОД </w:t>
            </w:r>
          </w:p>
        </w:tc>
        <w:tc>
          <w:tcPr>
            <w:tcW w:w="1503" w:type="dxa"/>
            <w:tcBorders>
              <w:top w:val="nil"/>
              <w:left w:val="nil"/>
              <w:bottom w:val="single" w:sz="8" w:space="0" w:color="auto"/>
              <w:right w:val="single" w:sz="8" w:space="0" w:color="auto"/>
            </w:tcBorders>
            <w:shd w:val="clear" w:color="auto" w:fill="auto"/>
            <w:vAlign w:val="center"/>
            <w:hideMark/>
          </w:tcPr>
          <w:p w14:paraId="2F6D4056" w14:textId="77777777" w:rsidR="00E26B7F" w:rsidRPr="00CA17A7" w:rsidRDefault="00E26B7F" w:rsidP="00DD7D5F">
            <w:pPr>
              <w:spacing w:before="0" w:after="0"/>
              <w:rPr>
                <w:rFonts w:eastAsia="Times New Roman" w:cs="Arial"/>
                <w:color w:val="000000"/>
                <w:sz w:val="20"/>
                <w:szCs w:val="20"/>
              </w:rPr>
            </w:pPr>
            <w:r w:rsidRPr="00CA17A7">
              <w:rPr>
                <w:rFonts w:eastAsia="Times New Roman" w:cs="Arial"/>
                <w:color w:val="000000"/>
                <w:sz w:val="20"/>
                <w:szCs w:val="20"/>
              </w:rPr>
              <w:t>1</w:t>
            </w:r>
          </w:p>
        </w:tc>
        <w:tc>
          <w:tcPr>
            <w:tcW w:w="1731" w:type="dxa"/>
            <w:tcBorders>
              <w:top w:val="nil"/>
              <w:left w:val="nil"/>
              <w:bottom w:val="single" w:sz="8" w:space="0" w:color="auto"/>
              <w:right w:val="single" w:sz="8" w:space="0" w:color="auto"/>
            </w:tcBorders>
            <w:shd w:val="clear" w:color="auto" w:fill="auto"/>
            <w:vAlign w:val="center"/>
          </w:tcPr>
          <w:p w14:paraId="0D49F06C" w14:textId="77777777" w:rsidR="00E26B7F" w:rsidRPr="00CA17A7" w:rsidRDefault="00E26B7F" w:rsidP="00DD7D5F">
            <w:pPr>
              <w:spacing w:before="0" w:after="0"/>
              <w:rPr>
                <w:rFonts w:eastAsia="Times New Roman" w:cs="Arial"/>
                <w:color w:val="000000"/>
                <w:sz w:val="20"/>
                <w:szCs w:val="20"/>
              </w:rPr>
            </w:pPr>
          </w:p>
        </w:tc>
        <w:tc>
          <w:tcPr>
            <w:tcW w:w="2253" w:type="dxa"/>
            <w:tcBorders>
              <w:top w:val="nil"/>
              <w:left w:val="nil"/>
              <w:bottom w:val="single" w:sz="8" w:space="0" w:color="auto"/>
              <w:right w:val="single" w:sz="8" w:space="0" w:color="auto"/>
            </w:tcBorders>
            <w:shd w:val="clear" w:color="auto" w:fill="auto"/>
            <w:vAlign w:val="center"/>
          </w:tcPr>
          <w:p w14:paraId="68991628" w14:textId="77777777" w:rsidR="00E26B7F" w:rsidRPr="00CA17A7" w:rsidRDefault="00E26B7F" w:rsidP="00DD7D5F">
            <w:pPr>
              <w:spacing w:before="0" w:after="0"/>
              <w:rPr>
                <w:rFonts w:eastAsia="Times New Roman" w:cs="Arial"/>
                <w:color w:val="000000"/>
                <w:sz w:val="20"/>
                <w:szCs w:val="20"/>
              </w:rPr>
            </w:pPr>
          </w:p>
        </w:tc>
      </w:tr>
      <w:tr w:rsidR="00E26B7F" w:rsidRPr="00C16C2D" w14:paraId="0381327C" w14:textId="77777777" w:rsidTr="00E26B7F">
        <w:trPr>
          <w:trHeight w:val="750"/>
        </w:trPr>
        <w:tc>
          <w:tcPr>
            <w:tcW w:w="106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D45A2BE" w14:textId="77777777" w:rsidR="00E26B7F" w:rsidRPr="00F86D00" w:rsidRDefault="00E26B7F" w:rsidP="00DD7D5F">
            <w:pPr>
              <w:spacing w:before="0" w:after="0"/>
              <w:rPr>
                <w:rFonts w:eastAsia="Times New Roman" w:cs="Arial"/>
                <w:b/>
                <w:bCs/>
                <w:i/>
                <w:iCs/>
                <w:color w:val="000000"/>
                <w:sz w:val="20"/>
                <w:szCs w:val="20"/>
                <w:lang w:val="ru-RU"/>
              </w:rPr>
            </w:pPr>
            <w:r w:rsidRPr="00F86D00">
              <w:rPr>
                <w:rFonts w:eastAsia="Times New Roman" w:cs="Arial"/>
                <w:b/>
                <w:bCs/>
                <w:i/>
                <w:iCs/>
                <w:color w:val="000000"/>
                <w:sz w:val="20"/>
                <w:szCs w:val="20"/>
                <w:lang w:val="ru-RU"/>
              </w:rPr>
              <w:t xml:space="preserve">*Цена ангажованог особља и модела укључује транспорт у Србији, као и одговарајући асесоар (потенцијалне локације за снимање: БГ, НС, Фрушка гора, Ниш, Чачак). </w:t>
            </w:r>
          </w:p>
        </w:tc>
      </w:tr>
      <w:tr w:rsidR="00E26B7F" w:rsidRPr="00C16C2D" w14:paraId="0CE3F532" w14:textId="77777777" w:rsidTr="00E26B7F">
        <w:trPr>
          <w:trHeight w:val="315"/>
        </w:trPr>
        <w:tc>
          <w:tcPr>
            <w:tcW w:w="106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E7A8243" w14:textId="77777777" w:rsidR="00E26B7F" w:rsidRPr="00F86D00" w:rsidRDefault="00E26B7F" w:rsidP="00DD7D5F">
            <w:pPr>
              <w:spacing w:before="0" w:after="0"/>
              <w:rPr>
                <w:rFonts w:eastAsia="Times New Roman" w:cs="Arial"/>
                <w:b/>
                <w:bCs/>
                <w:i/>
                <w:iCs/>
                <w:color w:val="000000"/>
                <w:sz w:val="20"/>
                <w:szCs w:val="20"/>
                <w:lang w:val="ru-RU"/>
              </w:rPr>
            </w:pPr>
            <w:r w:rsidRPr="00F86D00">
              <w:rPr>
                <w:rFonts w:eastAsia="Times New Roman" w:cs="Arial"/>
                <w:b/>
                <w:bCs/>
                <w:i/>
                <w:iCs/>
                <w:color w:val="000000"/>
                <w:sz w:val="20"/>
                <w:szCs w:val="20"/>
                <w:lang w:val="ru-RU"/>
              </w:rPr>
              <w:t>*</w:t>
            </w:r>
            <w:r w:rsidRPr="00F86D00">
              <w:rPr>
                <w:rFonts w:ascii="Calibri" w:eastAsia="Times New Roman" w:hAnsi="Calibri" w:cs="Calibri"/>
                <w:b/>
                <w:bCs/>
                <w:i/>
                <w:iCs/>
                <w:color w:val="000000"/>
                <w:lang w:val="ru-RU"/>
              </w:rPr>
              <w:t xml:space="preserve"> Камера не подразумева мобилни телефон</w:t>
            </w:r>
          </w:p>
        </w:tc>
      </w:tr>
      <w:tr w:rsidR="00E26B7F" w:rsidRPr="00CA17A7" w14:paraId="4A106396" w14:textId="77777777" w:rsidTr="00E26B7F">
        <w:trPr>
          <w:trHeight w:val="315"/>
        </w:trPr>
        <w:tc>
          <w:tcPr>
            <w:tcW w:w="8387"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0424320" w14:textId="77777777" w:rsidR="00E26B7F" w:rsidRPr="00CA17A7" w:rsidRDefault="00E26B7F" w:rsidP="00DD7D5F">
            <w:pPr>
              <w:spacing w:before="0" w:after="0"/>
              <w:jc w:val="right"/>
              <w:rPr>
                <w:rFonts w:eastAsia="Times New Roman" w:cs="Arial"/>
                <w:b/>
                <w:bCs/>
                <w:color w:val="000000"/>
                <w:sz w:val="20"/>
                <w:szCs w:val="20"/>
              </w:rPr>
            </w:pPr>
            <w:r w:rsidRPr="00CA17A7">
              <w:rPr>
                <w:rFonts w:eastAsia="Times New Roman" w:cs="Arial"/>
                <w:b/>
                <w:bCs/>
                <w:color w:val="000000"/>
                <w:sz w:val="20"/>
                <w:szCs w:val="20"/>
              </w:rPr>
              <w:t xml:space="preserve">Укупно без ПДВ (РСД): </w:t>
            </w:r>
          </w:p>
        </w:tc>
        <w:tc>
          <w:tcPr>
            <w:tcW w:w="2253" w:type="dxa"/>
            <w:tcBorders>
              <w:top w:val="nil"/>
              <w:left w:val="nil"/>
              <w:bottom w:val="single" w:sz="8" w:space="0" w:color="auto"/>
              <w:right w:val="single" w:sz="8" w:space="0" w:color="auto"/>
            </w:tcBorders>
            <w:shd w:val="clear" w:color="auto" w:fill="auto"/>
            <w:vAlign w:val="center"/>
            <w:hideMark/>
          </w:tcPr>
          <w:p w14:paraId="2915F2CD" w14:textId="77777777" w:rsidR="00E26B7F" w:rsidRPr="00CA17A7" w:rsidRDefault="00E26B7F" w:rsidP="00DD7D5F">
            <w:pPr>
              <w:spacing w:before="0" w:after="0"/>
              <w:rPr>
                <w:rFonts w:eastAsia="Times New Roman" w:cs="Arial"/>
                <w:color w:val="000000"/>
                <w:sz w:val="20"/>
                <w:szCs w:val="20"/>
              </w:rPr>
            </w:pPr>
          </w:p>
        </w:tc>
      </w:tr>
    </w:tbl>
    <w:p w14:paraId="71C94569" w14:textId="77777777" w:rsidR="00E012BA" w:rsidRPr="00046BCA" w:rsidRDefault="00E012BA" w:rsidP="00464416">
      <w:pPr>
        <w:rPr>
          <w:rFonts w:eastAsia="Times New Roman" w:cs="Arial"/>
          <w:i/>
          <w:noProof/>
          <w:lang w:val="sr-Cyrl-RS"/>
        </w:rPr>
      </w:pPr>
      <w:r w:rsidRPr="00046BCA">
        <w:rPr>
          <w:rFonts w:eastAsia="Times New Roman" w:cs="Arial"/>
          <w:i/>
          <w:noProof/>
          <w:lang w:val="sr-Cyrl-RS"/>
        </w:rPr>
        <w:t>Понуђач не сме вршити никакве измене у оквиру предмера материјала и радова.</w:t>
      </w:r>
    </w:p>
    <w:p w14:paraId="5178B7C4" w14:textId="77777777" w:rsidR="00AC47A0" w:rsidRDefault="00AC47A0" w:rsidP="00464416">
      <w:pPr>
        <w:rPr>
          <w:rFonts w:eastAsia="Times New Roman" w:cs="Arial"/>
          <w:i/>
          <w:noProof/>
          <w:lang w:val="sr-Cyrl-RS"/>
        </w:rPr>
      </w:pPr>
      <w:r w:rsidRPr="00046BCA">
        <w:rPr>
          <w:rFonts w:eastAsia="Times New Roman" w:cs="Arial"/>
          <w:i/>
          <w:noProof/>
          <w:lang w:val="sr-Cyrl-RS"/>
        </w:rPr>
        <w:t>Понуђач не треба да уноси јединичну ни укупну цену у Техничком задатку</w:t>
      </w:r>
      <w:r w:rsidR="00E26B7F">
        <w:rPr>
          <w:rFonts w:eastAsia="Times New Roman" w:cs="Arial"/>
          <w:i/>
          <w:noProof/>
          <w:lang w:val="sr-Cyrl-RS"/>
        </w:rPr>
        <w:t>.</w:t>
      </w:r>
    </w:p>
    <w:p w14:paraId="607B3C1C"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31" w:name="_Toc493670571"/>
      <w:bookmarkStart w:id="32" w:name="_Toc227750975"/>
      <w:r w:rsidRPr="00046BCA">
        <w:rPr>
          <w:rFonts w:cs="Arial"/>
          <w:lang w:val="sr-Cyrl-RS"/>
        </w:rPr>
        <w:t>HSE</w:t>
      </w:r>
      <w:bookmarkEnd w:id="31"/>
      <w:bookmarkEnd w:id="32"/>
    </w:p>
    <w:p w14:paraId="72BDF5D4" w14:textId="77777777" w:rsidR="00D97CB7" w:rsidRPr="00046BCA" w:rsidRDefault="00E26B7F" w:rsidP="008003C1">
      <w:pPr>
        <w:rPr>
          <w:rFonts w:eastAsia="Times New Roman" w:cs="Arial"/>
          <w:b/>
          <w:lang w:val="sr-Cyrl-CS"/>
        </w:rPr>
      </w:pPr>
      <w:r>
        <w:rPr>
          <w:rFonts w:eastAsia="Times New Roman" w:cs="Arial"/>
          <w:b/>
          <w:lang w:val="sr-Cyrl-CS"/>
        </w:rPr>
        <w:t>13</w:t>
      </w:r>
      <w:r w:rsidR="00D97CB7" w:rsidRPr="00046BCA">
        <w:rPr>
          <w:rFonts w:eastAsia="Times New Roman" w:cs="Arial"/>
          <w:b/>
          <w:lang w:val="sr-Cyrl-CS"/>
        </w:rPr>
        <w:t xml:space="preserve">.1 Одређивање нивоа </w:t>
      </w:r>
      <w:r w:rsidR="004B00C3" w:rsidRPr="00046BCA">
        <w:rPr>
          <w:rFonts w:eastAsia="Times New Roman" w:cs="Arial"/>
          <w:b/>
          <w:lang w:val="sr-Cyrl-CS"/>
        </w:rPr>
        <w:t xml:space="preserve">HSE </w:t>
      </w:r>
      <w:r w:rsidR="00D97CB7" w:rsidRPr="00046BCA">
        <w:rPr>
          <w:rFonts w:eastAsia="Times New Roman" w:cs="Arial"/>
          <w:b/>
          <w:lang w:val="sr-Cyrl-CS"/>
        </w:rPr>
        <w:t>ризика</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2667"/>
        <w:gridCol w:w="2268"/>
        <w:gridCol w:w="2268"/>
        <w:gridCol w:w="1843"/>
      </w:tblGrid>
      <w:tr w:rsidR="00E26B7F" w:rsidRPr="00C16C2D" w14:paraId="0EAB816B" w14:textId="77777777" w:rsidTr="00DD7D5F">
        <w:trPr>
          <w:trHeight w:val="511"/>
          <w:jc w:val="center"/>
        </w:trPr>
        <w:tc>
          <w:tcPr>
            <w:tcW w:w="872" w:type="dxa"/>
            <w:shd w:val="clear" w:color="auto" w:fill="D9D9D9" w:themeFill="background1" w:themeFillShade="D9"/>
            <w:vAlign w:val="center"/>
          </w:tcPr>
          <w:p w14:paraId="7C8CC949" w14:textId="77777777" w:rsidR="00E26B7F" w:rsidRPr="0060612E" w:rsidRDefault="00E26B7F" w:rsidP="00DD7D5F">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14:paraId="4012FEB7" w14:textId="77777777" w:rsidR="00E26B7F" w:rsidRPr="0060612E" w:rsidRDefault="00E26B7F" w:rsidP="00DD7D5F">
            <w:pPr>
              <w:spacing w:after="0"/>
              <w:contextualSpacing/>
              <w:jc w:val="center"/>
              <w:rPr>
                <w:rFonts w:cs="Arial"/>
                <w:b/>
                <w:sz w:val="20"/>
                <w:szCs w:val="16"/>
                <w:lang w:val="sr-Cyrl-RS"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14:paraId="33C27C70" w14:textId="77777777" w:rsidR="00E26B7F" w:rsidRPr="0060612E" w:rsidRDefault="00E26B7F" w:rsidP="00DD7D5F">
            <w:pPr>
              <w:spacing w:after="0"/>
              <w:contextualSpacing/>
              <w:jc w:val="center"/>
              <w:rPr>
                <w:rFonts w:cs="Arial"/>
                <w:b/>
                <w:sz w:val="20"/>
                <w:szCs w:val="16"/>
                <w:lang w:val="sr-Cyrl-RS" w:eastAsia="ru-RU"/>
              </w:rPr>
            </w:pPr>
            <w:r w:rsidRPr="0060612E">
              <w:rPr>
                <w:rFonts w:cs="Arial"/>
                <w:b/>
                <w:bCs/>
                <w:sz w:val="20"/>
                <w:szCs w:val="16"/>
                <w:lang w:val="sr-Cyrl-RS" w:eastAsia="ru-RU"/>
              </w:rPr>
              <w:t>Код таксономије</w:t>
            </w:r>
          </w:p>
        </w:tc>
        <w:tc>
          <w:tcPr>
            <w:tcW w:w="2268" w:type="dxa"/>
            <w:shd w:val="clear" w:color="auto" w:fill="D9D9D9" w:themeFill="background1" w:themeFillShade="D9"/>
            <w:vAlign w:val="center"/>
          </w:tcPr>
          <w:p w14:paraId="472C92E1" w14:textId="77777777" w:rsidR="00E26B7F" w:rsidRPr="0060612E" w:rsidRDefault="00E26B7F" w:rsidP="00DD7D5F">
            <w:pPr>
              <w:spacing w:after="0"/>
              <w:contextualSpacing/>
              <w:jc w:val="center"/>
              <w:rPr>
                <w:rFonts w:cs="Arial"/>
                <w:b/>
                <w:sz w:val="20"/>
                <w:szCs w:val="16"/>
                <w:lang w:val="sr-Cyrl-RS" w:eastAsia="ru-RU"/>
              </w:rPr>
            </w:pPr>
            <w:r w:rsidRPr="0060612E">
              <w:rPr>
                <w:rFonts w:cs="Arial"/>
                <w:b/>
                <w:sz w:val="20"/>
                <w:szCs w:val="16"/>
                <w:lang w:val="sr-Cyrl-RS" w:eastAsia="ru-RU"/>
              </w:rPr>
              <w:t xml:space="preserve">Опис </w:t>
            </w:r>
            <w:r w:rsidRPr="0060612E">
              <w:rPr>
                <w:rFonts w:cs="Arial"/>
                <w:b/>
                <w:bCs/>
                <w:sz w:val="20"/>
                <w:szCs w:val="16"/>
                <w:lang w:val="sr-Cyrl-RS" w:eastAsia="ru-RU"/>
              </w:rPr>
              <w:t>таксономије</w:t>
            </w:r>
          </w:p>
        </w:tc>
        <w:tc>
          <w:tcPr>
            <w:tcW w:w="1843" w:type="dxa"/>
            <w:shd w:val="clear" w:color="auto" w:fill="D9D9D9" w:themeFill="background1" w:themeFillShade="D9"/>
            <w:vAlign w:val="center"/>
          </w:tcPr>
          <w:p w14:paraId="140B9270" w14:textId="77777777" w:rsidR="00E26B7F" w:rsidRPr="0060612E" w:rsidRDefault="00E26B7F" w:rsidP="00DD7D5F">
            <w:pPr>
              <w:spacing w:after="0"/>
              <w:contextualSpacing/>
              <w:jc w:val="center"/>
              <w:rPr>
                <w:rFonts w:cs="Arial"/>
                <w:b/>
                <w:bCs/>
                <w:sz w:val="20"/>
                <w:szCs w:val="16"/>
                <w:lang w:val="sr-Cyrl-RS" w:eastAsia="ru-RU"/>
              </w:rPr>
            </w:pPr>
            <w:r w:rsidRPr="0060612E">
              <w:rPr>
                <w:rFonts w:cs="Arial"/>
                <w:b/>
                <w:bCs/>
                <w:sz w:val="20"/>
                <w:szCs w:val="16"/>
                <w:lang w:val="sr-Cyrl-RS" w:eastAsia="ru-RU"/>
              </w:rPr>
              <w:t>Оцена ризика опасности</w:t>
            </w:r>
          </w:p>
          <w:p w14:paraId="1AFD9E38" w14:textId="77777777" w:rsidR="00E26B7F" w:rsidRPr="0060612E" w:rsidRDefault="00E26B7F" w:rsidP="00DD7D5F">
            <w:pPr>
              <w:spacing w:after="0"/>
              <w:contextualSpacing/>
              <w:jc w:val="center"/>
              <w:rPr>
                <w:rFonts w:cs="Arial"/>
                <w:b/>
                <w:sz w:val="20"/>
                <w:szCs w:val="16"/>
                <w:lang w:val="sr-Cyrl-RS" w:eastAsia="ru-RU"/>
              </w:rPr>
            </w:pPr>
            <w:r w:rsidRPr="0060612E">
              <w:rPr>
                <w:rFonts w:cs="Arial"/>
                <w:b/>
                <w:bCs/>
                <w:sz w:val="20"/>
                <w:szCs w:val="16"/>
                <w:lang w:val="sr-Cyrl-RS" w:eastAsia="ru-RU"/>
              </w:rPr>
              <w:t>(Н, С, В)</w:t>
            </w:r>
          </w:p>
        </w:tc>
      </w:tr>
      <w:tr w:rsidR="00E26B7F" w:rsidRPr="0060612E" w14:paraId="3ACAF92B" w14:textId="77777777" w:rsidTr="00DD7D5F">
        <w:trPr>
          <w:trHeight w:val="340"/>
          <w:jc w:val="center"/>
        </w:trPr>
        <w:tc>
          <w:tcPr>
            <w:tcW w:w="872" w:type="dxa"/>
            <w:vAlign w:val="center"/>
          </w:tcPr>
          <w:p w14:paraId="6490ACC0" w14:textId="77777777" w:rsidR="00E26B7F" w:rsidRPr="0060612E" w:rsidRDefault="00E26B7F" w:rsidP="00DD7D5F">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tcPr>
          <w:p w14:paraId="1D403B83" w14:textId="77777777" w:rsidR="00E26B7F" w:rsidRPr="0060612E" w:rsidRDefault="00E26B7F" w:rsidP="00DD7D5F">
            <w:pPr>
              <w:spacing w:before="0" w:after="0"/>
              <w:jc w:val="center"/>
              <w:rPr>
                <w:rFonts w:cs="Arial"/>
                <w:sz w:val="20"/>
                <w:szCs w:val="16"/>
                <w:lang w:val="sr-Cyrl-BA" w:eastAsia="ru-RU"/>
              </w:rPr>
            </w:pPr>
            <w:r w:rsidRPr="00A15D65">
              <w:t>Подршка маркетиншких агенција</w:t>
            </w:r>
          </w:p>
        </w:tc>
        <w:tc>
          <w:tcPr>
            <w:tcW w:w="2268" w:type="dxa"/>
          </w:tcPr>
          <w:p w14:paraId="4437CA6F" w14:textId="77777777" w:rsidR="00E26B7F" w:rsidRPr="0060612E" w:rsidRDefault="00E26B7F" w:rsidP="00DD7D5F">
            <w:pPr>
              <w:spacing w:before="0" w:after="0"/>
              <w:jc w:val="center"/>
              <w:rPr>
                <w:rFonts w:cs="Arial"/>
                <w:sz w:val="20"/>
                <w:szCs w:val="16"/>
                <w:lang w:val="sr-Cyrl-BA" w:eastAsia="ru-RU"/>
              </w:rPr>
            </w:pPr>
            <w:r w:rsidRPr="00A15D65">
              <w:t>601400</w:t>
            </w:r>
          </w:p>
        </w:tc>
        <w:tc>
          <w:tcPr>
            <w:tcW w:w="2268" w:type="dxa"/>
          </w:tcPr>
          <w:p w14:paraId="2B5DE6DB" w14:textId="77777777" w:rsidR="00E26B7F" w:rsidRPr="0060612E" w:rsidRDefault="00E26B7F" w:rsidP="00DD7D5F">
            <w:pPr>
              <w:spacing w:before="0" w:after="0"/>
              <w:jc w:val="center"/>
              <w:rPr>
                <w:rFonts w:cs="Arial"/>
                <w:sz w:val="20"/>
                <w:szCs w:val="16"/>
                <w:lang w:val="sr-Cyrl-BA" w:eastAsia="ru-RU"/>
              </w:rPr>
            </w:pPr>
            <w:r w:rsidRPr="00A15D65">
              <w:t>Маркетиншке услуге-Услуге штампе, 601400</w:t>
            </w:r>
          </w:p>
        </w:tc>
        <w:tc>
          <w:tcPr>
            <w:tcW w:w="1843" w:type="dxa"/>
          </w:tcPr>
          <w:p w14:paraId="4C6E33ED" w14:textId="77777777" w:rsidR="00E26B7F" w:rsidRPr="0060612E" w:rsidRDefault="00E26B7F" w:rsidP="00DD7D5F">
            <w:pPr>
              <w:spacing w:before="0" w:after="0"/>
              <w:jc w:val="center"/>
              <w:rPr>
                <w:rFonts w:cs="Arial"/>
                <w:sz w:val="20"/>
                <w:szCs w:val="16"/>
                <w:lang w:val="sr-Cyrl-BA" w:eastAsia="ru-RU"/>
              </w:rPr>
            </w:pPr>
            <w:r w:rsidRPr="00A15D65">
              <w:t>Низак ризик (Н)</w:t>
            </w:r>
          </w:p>
        </w:tc>
      </w:tr>
    </w:tbl>
    <w:p w14:paraId="17C5B9F2" w14:textId="77777777" w:rsidR="004B00C3" w:rsidRPr="00046BCA" w:rsidRDefault="005E3E85" w:rsidP="0086435E">
      <w:pPr>
        <w:spacing w:before="360"/>
        <w:rPr>
          <w:rFonts w:eastAsia="Times New Roman" w:cs="Arial"/>
          <w:b/>
          <w:lang w:val="sr-Cyrl-CS"/>
        </w:rPr>
      </w:pPr>
      <w:r>
        <w:rPr>
          <w:rFonts w:eastAsia="Times New Roman" w:cs="Arial"/>
          <w:b/>
          <w:lang w:val="sr-Cyrl-CS"/>
        </w:rPr>
        <w:t>13</w:t>
      </w:r>
      <w:r w:rsidR="00C47ED0" w:rsidRPr="00046BCA">
        <w:rPr>
          <w:rFonts w:eastAsia="Times New Roman" w:cs="Arial"/>
          <w:b/>
          <w:lang w:val="sr-Cyrl-CS"/>
        </w:rPr>
        <w:t xml:space="preserve">.2 </w:t>
      </w:r>
      <w:r w:rsidR="004B00C3" w:rsidRPr="00046BCA">
        <w:rPr>
          <w:rFonts w:eastAsia="Times New Roman" w:cs="Arial"/>
          <w:b/>
          <w:lang w:val="sr-Cyrl-CS"/>
        </w:rPr>
        <w:t>Одређивање одговорних лица у процесу „ Управљање извођач</w:t>
      </w:r>
      <w:r w:rsidR="0086435E">
        <w:rPr>
          <w:rFonts w:eastAsia="Times New Roman" w:cs="Arial"/>
          <w:b/>
          <w:lang w:val="sr-Cyrl-CS"/>
        </w:rPr>
        <w:t xml:space="preserve">има </w:t>
      </w:r>
      <w:r w:rsidR="004B00C3" w:rsidRPr="00046BCA">
        <w:rPr>
          <w:rFonts w:eastAsia="Times New Roman" w:cs="Arial"/>
          <w:b/>
          <w:lang w:val="sr-Cyrl-CS"/>
        </w:rPr>
        <w:t>“</w:t>
      </w:r>
    </w:p>
    <w:p w14:paraId="177B2BCB" w14:textId="77777777" w:rsidR="00E26B7F" w:rsidRDefault="004B00C3" w:rsidP="004B00C3">
      <w:pPr>
        <w:rPr>
          <w:rFonts w:eastAsia="Times New Roman" w:cs="Arial"/>
          <w:noProof/>
          <w:lang w:val="sr-Latn-RS"/>
        </w:rPr>
      </w:pPr>
      <w:r w:rsidRPr="00B84AC8">
        <w:rPr>
          <w:b/>
          <w:lang w:val="sr-Cyrl-RS"/>
        </w:rPr>
        <w:t>Једино одговорно лице (ЈОЛ)</w:t>
      </w:r>
      <w:r w:rsidRPr="00B84AC8">
        <w:rPr>
          <w:rFonts w:eastAsia="Times New Roman" w:cs="Arial"/>
          <w:noProof/>
          <w:lang w:val="sr-Cyrl-RS"/>
        </w:rPr>
        <w:t xml:space="preserve"> је: </w:t>
      </w:r>
      <w:r w:rsidR="00E26B7F" w:rsidRPr="00A57781">
        <w:rPr>
          <w:rFonts w:eastAsia="Times New Roman" w:cs="Arial"/>
          <w:noProof/>
          <w:lang w:val="sr-Cyrl-RS"/>
        </w:rPr>
        <w:t>Ива Илић - Бренд менаџер за развој и промоцију NON-FUEL сегмента у Србији и региону</w:t>
      </w:r>
      <w:r w:rsidR="00E26B7F">
        <w:rPr>
          <w:rFonts w:eastAsia="Times New Roman" w:cs="Arial"/>
          <w:noProof/>
          <w:lang w:val="sr-Latn-RS"/>
        </w:rPr>
        <w:t>.</w:t>
      </w:r>
    </w:p>
    <w:p w14:paraId="6B4BCB08" w14:textId="77777777" w:rsidR="00E26B7F" w:rsidRDefault="004B00C3" w:rsidP="00E26B7F">
      <w:pPr>
        <w:rPr>
          <w:rFonts w:eastAsia="Times New Roman" w:cs="Arial"/>
          <w:lang w:val="sr-Cyrl-CS"/>
        </w:rPr>
      </w:pPr>
      <w:r w:rsidRPr="00B84AC8">
        <w:rPr>
          <w:b/>
          <w:lang w:val="sr-Cyrl-RS"/>
        </w:rPr>
        <w:t>Лице за координацију и контролу спровођења одредби Споразума</w:t>
      </w:r>
      <w:r w:rsidRPr="00B84AC8">
        <w:rPr>
          <w:rFonts w:eastAsia="Times New Roman" w:cs="Arial"/>
          <w:noProof/>
          <w:lang w:val="sr-Cyrl-RS"/>
        </w:rPr>
        <w:t xml:space="preserve"> о безбедности и здрављу на раду, заштити животне средине и заштити од пожара у </w:t>
      </w:r>
      <w:r w:rsidR="00D565B0" w:rsidRPr="00B84AC8">
        <w:rPr>
          <w:rFonts w:eastAsia="Times New Roman" w:cs="Arial"/>
          <w:noProof/>
          <w:lang w:val="sr-Cyrl-RS"/>
        </w:rPr>
        <w:t>Друштву</w:t>
      </w:r>
      <w:r w:rsidRPr="00B84AC8">
        <w:rPr>
          <w:rFonts w:eastAsia="Times New Roman" w:cs="Arial"/>
          <w:noProof/>
          <w:lang w:val="sr-Cyrl-RS"/>
        </w:rPr>
        <w:t>, ТФУ–</w:t>
      </w:r>
      <w:r w:rsidR="00F00030" w:rsidRPr="008D2C56">
        <w:rPr>
          <w:rFonts w:eastAsia="Times New Roman" w:cs="Arial"/>
          <w:noProof/>
          <w:lang w:val="sr-Latn-RS"/>
        </w:rPr>
        <w:t>328</w:t>
      </w:r>
      <w:r w:rsidR="00F00030">
        <w:rPr>
          <w:rFonts w:eastAsia="Times New Roman" w:cs="Arial"/>
          <w:noProof/>
          <w:lang w:val="sr-Latn-RS"/>
        </w:rPr>
        <w:t xml:space="preserve"> </w:t>
      </w:r>
      <w:r w:rsidRPr="00B84AC8">
        <w:rPr>
          <w:rFonts w:eastAsia="Times New Roman" w:cs="Arial"/>
          <w:noProof/>
          <w:lang w:val="sr-Cyrl-RS"/>
        </w:rPr>
        <w:t xml:space="preserve">уговорног документа </w:t>
      </w:r>
      <w:r w:rsidRPr="00B84AC8">
        <w:rPr>
          <w:rFonts w:eastAsia="Times New Roman" w:cs="Arial"/>
          <w:noProof/>
          <w:lang w:val="sr-Cyrl-RS"/>
        </w:rPr>
        <w:lastRenderedPageBreak/>
        <w:t xml:space="preserve">(Лице за НЅЕ) је: </w:t>
      </w:r>
      <w:r w:rsidR="00E26B7F" w:rsidRPr="009C3D6F">
        <w:rPr>
          <w:rFonts w:eastAsia="Times New Roman" w:cs="Arial"/>
          <w:noProof/>
          <w:lang w:val="sr-Cyrl-RS"/>
        </w:rPr>
        <w:t>У  складу са тачком 2  стандарда  SD-09.01.21 „Управљање Извођачима са аспекта  HSE„  није потребан HSE Анекс</w:t>
      </w:r>
      <w:r w:rsidR="00E26B7F" w:rsidRPr="009C5321">
        <w:rPr>
          <w:rFonts w:eastAsia="Times New Roman" w:cs="Arial"/>
          <w:lang w:val="sr-Cyrl-CS"/>
        </w:rPr>
        <w:t>.</w:t>
      </w:r>
    </w:p>
    <w:p w14:paraId="55B8EC43"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33" w:name="_Toc493670572"/>
      <w:bookmarkStart w:id="34" w:name="_Toc227750976"/>
      <w:r w:rsidRPr="00046BCA">
        <w:rPr>
          <w:rFonts w:cs="Arial"/>
          <w:lang w:val="sr-Cyrl-RS"/>
        </w:rPr>
        <w:t>САГЛАСНОСТ НА ТЕХНИЧКИ ЗАДАТАК</w:t>
      </w:r>
      <w:bookmarkEnd w:id="33"/>
      <w:bookmarkEnd w:id="34"/>
    </w:p>
    <w:p w14:paraId="324CB802" w14:textId="77777777" w:rsidR="00C5023A" w:rsidRPr="00E26B7F" w:rsidRDefault="00C5023A" w:rsidP="00464416">
      <w:pPr>
        <w:rPr>
          <w:rFonts w:eastAsia="Times New Roman" w:cs="Arial"/>
          <w:noProof/>
          <w:color w:val="000000" w:themeColor="text1"/>
          <w:lang w:val="sr-Latn-RS"/>
        </w:rPr>
      </w:pPr>
      <w:r w:rsidRPr="00E26B7F">
        <w:rPr>
          <w:rFonts w:eastAsia="Times New Roman" w:cs="Arial"/>
          <w:iCs/>
          <w:noProof/>
          <w:lang w:val="sr-Cyrl-RS"/>
        </w:rPr>
        <w:t>Понуђач мора да достави Изјаву, потписану и оверену од стране овлашћеног лица, о сагласности са свим условима и захтевима који су дефинисани</w:t>
      </w:r>
      <w:r w:rsidR="00E26B7F" w:rsidRPr="00E26B7F">
        <w:rPr>
          <w:rFonts w:eastAsia="Times New Roman" w:cs="Arial"/>
          <w:iCs/>
          <w:noProof/>
          <w:lang w:val="sr-Cyrl-RS"/>
        </w:rPr>
        <w:t xml:space="preserve"> у предметном Техничком задатку.</w:t>
      </w:r>
    </w:p>
    <w:p w14:paraId="443BED42"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35" w:name="_Toc493670573"/>
      <w:bookmarkStart w:id="36" w:name="_Toc227750977"/>
      <w:r w:rsidRPr="00046BCA">
        <w:rPr>
          <w:rFonts w:cs="Arial"/>
          <w:lang w:val="sr-Cyrl-RS"/>
        </w:rPr>
        <w:t>ДОДАТНЕ НАПОМЕНЕ</w:t>
      </w:r>
      <w:bookmarkEnd w:id="35"/>
      <w:bookmarkEnd w:id="36"/>
    </w:p>
    <w:p w14:paraId="4A09D039" w14:textId="77777777" w:rsidR="00E26B7F" w:rsidRPr="00E26B7F" w:rsidRDefault="00E26B7F" w:rsidP="00E26B7F">
      <w:pPr>
        <w:rPr>
          <w:rFonts w:eastAsia="Times New Roman" w:cs="Arial"/>
          <w:noProof/>
          <w:lang w:val="sr-Cyrl-RS"/>
        </w:rPr>
      </w:pPr>
      <w:bookmarkStart w:id="37" w:name="_Toc493670574"/>
      <w:r w:rsidRPr="00E26B7F">
        <w:rPr>
          <w:rFonts w:eastAsia="Times New Roman" w:cs="Arial"/>
          <w:noProof/>
          <w:lang w:val="sr-Cyrl-RS"/>
        </w:rPr>
        <w:t>Обим извршења услуга зависи од потреба Наручиоца.</w:t>
      </w:r>
    </w:p>
    <w:p w14:paraId="7585ECFA" w14:textId="77777777" w:rsidR="00E26B7F" w:rsidRPr="00DD25FB" w:rsidRDefault="00E26B7F" w:rsidP="00E26B7F">
      <w:pPr>
        <w:rPr>
          <w:rFonts w:eastAsia="Times New Roman" w:cs="Arial"/>
          <w:noProof/>
          <w:lang w:val="sr-Latn-RS"/>
        </w:rPr>
      </w:pPr>
      <w:r w:rsidRPr="00E26B7F">
        <w:rPr>
          <w:rFonts w:eastAsia="Times New Roman" w:cs="Arial"/>
          <w:noProof/>
          <w:lang w:val="sr-Cyrl-RS"/>
        </w:rPr>
        <w:t>Контакт особа за сва питања око техничког задатк</w:t>
      </w:r>
      <w:r w:rsidR="00DD25FB">
        <w:rPr>
          <w:rFonts w:eastAsia="Times New Roman" w:cs="Arial"/>
          <w:noProof/>
          <w:lang w:val="sr-Cyrl-RS"/>
        </w:rPr>
        <w:t>а: Ива Илић, 064/888-</w:t>
      </w:r>
      <w:r w:rsidRPr="00E26B7F">
        <w:rPr>
          <w:rFonts w:eastAsia="Times New Roman" w:cs="Arial"/>
          <w:noProof/>
          <w:lang w:val="sr-Cyrl-RS"/>
        </w:rPr>
        <w:t>1568,</w:t>
      </w:r>
      <w:r w:rsidRPr="00E26B7F">
        <w:rPr>
          <w:rFonts w:cs="Arial"/>
          <w:sz w:val="20"/>
          <w:szCs w:val="20"/>
          <w:lang w:val="sr-Cyrl-RS"/>
        </w:rPr>
        <w:t xml:space="preserve"> </w:t>
      </w:r>
      <w:hyperlink r:id="rId13" w:history="1">
        <w:r w:rsidRPr="005E540C">
          <w:rPr>
            <w:rStyle w:val="Hyperlink"/>
          </w:rPr>
          <w:t>iva</w:t>
        </w:r>
        <w:r w:rsidRPr="00E26B7F">
          <w:rPr>
            <w:rStyle w:val="Hyperlink"/>
            <w:lang w:val="ru-RU"/>
          </w:rPr>
          <w:t>.</w:t>
        </w:r>
        <w:r w:rsidRPr="00E26B7F">
          <w:rPr>
            <w:rStyle w:val="Hyperlink"/>
            <w:lang w:val="sr-Latn-RS"/>
          </w:rPr>
          <w:t>ilic</w:t>
        </w:r>
        <w:r w:rsidRPr="00E26B7F">
          <w:rPr>
            <w:rStyle w:val="Hyperlink"/>
            <w:rFonts w:cstheme="minorHAnsi"/>
            <w:lang w:val="sr-Cyrl-RS"/>
          </w:rPr>
          <w:t>@</w:t>
        </w:r>
        <w:r w:rsidRPr="00E26B7F">
          <w:rPr>
            <w:rStyle w:val="Hyperlink"/>
            <w:lang w:val="sr-Cyrl-RS"/>
          </w:rPr>
          <w:t>nis.rs</w:t>
        </w:r>
      </w:hyperlink>
      <w:r w:rsidR="00DD25FB">
        <w:rPr>
          <w:rFonts w:eastAsia="Times New Roman" w:cs="Arial"/>
          <w:i/>
          <w:noProof/>
          <w:lang w:val="sr-Latn-RS"/>
        </w:rPr>
        <w:t xml:space="preserve"> </w:t>
      </w:r>
      <w:r w:rsidR="00DD25FB">
        <w:rPr>
          <w:rFonts w:eastAsia="Times New Roman" w:cs="Arial"/>
          <w:noProof/>
          <w:lang w:val="sr-Cyrl-RS"/>
        </w:rPr>
        <w:t xml:space="preserve">и Стефан Марковић, 064/888-6321 </w:t>
      </w:r>
      <w:hyperlink r:id="rId14" w:history="1">
        <w:r w:rsidR="00DD25FB" w:rsidRPr="002653AC">
          <w:rPr>
            <w:rStyle w:val="Hyperlink"/>
            <w:rFonts w:eastAsia="Times New Roman" w:cs="Arial"/>
            <w:noProof/>
            <w:lang w:val="sr-Latn-RS"/>
          </w:rPr>
          <w:t>stefan.markovic@nis.rs</w:t>
        </w:r>
      </w:hyperlink>
      <w:r w:rsidR="00DD25FB">
        <w:rPr>
          <w:rFonts w:eastAsia="Times New Roman" w:cs="Arial"/>
          <w:noProof/>
          <w:lang w:val="sr-Latn-RS"/>
        </w:rPr>
        <w:t xml:space="preserve"> .</w:t>
      </w:r>
    </w:p>
    <w:p w14:paraId="2DE11D98" w14:textId="77777777" w:rsidR="00716512" w:rsidRDefault="000A4AA6" w:rsidP="00716512">
      <w:pPr>
        <w:pStyle w:val="Heading1"/>
        <w:numPr>
          <w:ilvl w:val="0"/>
          <w:numId w:val="10"/>
        </w:numPr>
        <w:spacing w:line="276" w:lineRule="auto"/>
        <w:ind w:left="425" w:hanging="425"/>
        <w:jc w:val="left"/>
        <w:rPr>
          <w:rFonts w:eastAsia="Times New Roman" w:cs="Arial"/>
          <w:bCs w:val="0"/>
          <w:i/>
          <w:szCs w:val="22"/>
          <w:lang w:val="sr-Cyrl-RS"/>
        </w:rPr>
      </w:pPr>
      <w:bookmarkStart w:id="38" w:name="_Toc227750978"/>
      <w:bookmarkEnd w:id="37"/>
      <w:r w:rsidRPr="009C5321">
        <w:rPr>
          <w:rFonts w:eastAsia="Times New Roman" w:cs="Arial"/>
          <w:i/>
          <w:noProof/>
          <w:lang w:val="sr-Cyrl-RS"/>
        </w:rPr>
        <w:t>УСАГЛАШИВАЧИ</w:t>
      </w:r>
      <w:r w:rsidR="008F57DE" w:rsidRPr="009C5321">
        <w:rPr>
          <w:rFonts w:eastAsia="Times New Roman" w:cs="Arial"/>
          <w:i/>
          <w:noProof/>
          <w:lang w:val="sr-Latn-RS"/>
        </w:rPr>
        <w:t xml:space="preserve"> </w:t>
      </w:r>
      <w:r w:rsidRPr="009C5321">
        <w:rPr>
          <w:rFonts w:eastAsia="Times New Roman" w:cs="Arial"/>
          <w:i/>
          <w:noProof/>
          <w:lang w:val="sr-Cyrl-RS"/>
        </w:rPr>
        <w:t xml:space="preserve">- </w:t>
      </w:r>
      <w:r w:rsidR="00716512">
        <w:rPr>
          <w:rFonts w:eastAsia="Times New Roman" w:cs="Arial"/>
          <w:i/>
          <w:noProof/>
          <w:lang w:val="sr-Latn-RS"/>
        </w:rPr>
        <w:t>DiNIS</w:t>
      </w:r>
      <w:bookmarkEnd w:id="38"/>
    </w:p>
    <w:p w14:paraId="303923EA" w14:textId="77777777" w:rsidR="00716512" w:rsidRPr="000A0731" w:rsidRDefault="00271B70" w:rsidP="000A0731">
      <w:pPr>
        <w:spacing w:before="0" w:after="60"/>
        <w:rPr>
          <w:rFonts w:eastAsia="Times New Roman" w:cs="Arial"/>
          <w:i/>
          <w:color w:val="00B050"/>
          <w:sz w:val="20"/>
          <w:szCs w:val="20"/>
          <w:lang w:val="ru-RU"/>
        </w:rPr>
      </w:pPr>
      <w:r>
        <w:rPr>
          <w:rFonts w:eastAsia="Times New Roman" w:cs="Arial"/>
          <w:i/>
          <w:sz w:val="20"/>
          <w:szCs w:val="20"/>
          <w:lang w:val="ru-RU"/>
        </w:rPr>
        <w:t xml:space="preserve">Табела </w:t>
      </w:r>
      <w:r w:rsidR="00716512" w:rsidRPr="000A0731">
        <w:rPr>
          <w:rFonts w:eastAsia="Times New Roman" w:cs="Arial"/>
          <w:i/>
          <w:sz w:val="20"/>
          <w:szCs w:val="20"/>
          <w:lang w:val="ru-RU"/>
        </w:rPr>
        <w:t xml:space="preserve">– </w:t>
      </w:r>
      <w:r w:rsidR="00716512" w:rsidRPr="00675D3A">
        <w:rPr>
          <w:rFonts w:eastAsia="Times New Roman" w:cs="Arial"/>
          <w:i/>
          <w:sz w:val="20"/>
          <w:szCs w:val="20"/>
          <w:lang w:val="ru-RU"/>
        </w:rPr>
        <w:t>Усаглашивачи техничког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14:paraId="40121544" w14:textId="77777777" w:rsidTr="009C5321">
        <w:trPr>
          <w:trHeight w:val="509"/>
        </w:trPr>
        <w:tc>
          <w:tcPr>
            <w:tcW w:w="5845" w:type="dxa"/>
            <w:shd w:val="clear" w:color="auto" w:fill="D9D9D9" w:themeFill="background1" w:themeFillShade="D9"/>
            <w:vAlign w:val="center"/>
          </w:tcPr>
          <w:p w14:paraId="1B239DBA"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4066BA9E"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Име и презиме</w:t>
            </w:r>
          </w:p>
        </w:tc>
      </w:tr>
      <w:tr w:rsidR="00E26B7F" w:rsidRPr="00716512" w14:paraId="34B9C70C" w14:textId="77777777" w:rsidTr="009C5321">
        <w:tc>
          <w:tcPr>
            <w:tcW w:w="5845" w:type="dxa"/>
            <w:shd w:val="clear" w:color="auto" w:fill="D9D9D9" w:themeFill="background1" w:themeFillShade="D9"/>
            <w:vAlign w:val="center"/>
          </w:tcPr>
          <w:p w14:paraId="10C6B1B1" w14:textId="77777777" w:rsidR="00E26B7F" w:rsidRPr="00716512" w:rsidRDefault="00E26B7F" w:rsidP="00E26B7F">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Аутор Техничког задатка:</w:t>
            </w:r>
          </w:p>
        </w:tc>
        <w:tc>
          <w:tcPr>
            <w:tcW w:w="4410" w:type="dxa"/>
            <w:shd w:val="clear" w:color="auto" w:fill="auto"/>
            <w:vAlign w:val="center"/>
          </w:tcPr>
          <w:p w14:paraId="319B7A90" w14:textId="77777777" w:rsidR="00E26B7F" w:rsidRPr="000A0731" w:rsidRDefault="00E26B7F" w:rsidP="00E26B7F">
            <w:pPr>
              <w:tabs>
                <w:tab w:val="left" w:pos="5205"/>
              </w:tabs>
              <w:spacing w:before="240"/>
              <w:jc w:val="center"/>
              <w:rPr>
                <w:rFonts w:cs="Arial"/>
                <w:sz w:val="20"/>
                <w:szCs w:val="20"/>
                <w:lang w:val="sr-Cyrl-RS" w:eastAsia="sr-Latn-RS"/>
              </w:rPr>
            </w:pPr>
            <w:r>
              <w:rPr>
                <w:rFonts w:cs="Arial"/>
                <w:sz w:val="20"/>
                <w:szCs w:val="20"/>
                <w:lang w:val="sr-Cyrl-RS" w:eastAsia="sr-Latn-RS"/>
              </w:rPr>
              <w:t>Ива Илић</w:t>
            </w:r>
          </w:p>
        </w:tc>
      </w:tr>
      <w:tr w:rsidR="00E26B7F" w:rsidRPr="00716512" w14:paraId="5F7E4704" w14:textId="77777777" w:rsidTr="009C5321">
        <w:tc>
          <w:tcPr>
            <w:tcW w:w="5845" w:type="dxa"/>
            <w:shd w:val="clear" w:color="auto" w:fill="D9D9D9" w:themeFill="background1" w:themeFillShade="D9"/>
            <w:vAlign w:val="center"/>
          </w:tcPr>
          <w:p w14:paraId="5615DDF1" w14:textId="77777777" w:rsidR="00E26B7F" w:rsidRPr="00716512" w:rsidRDefault="00E26B7F" w:rsidP="00E26B7F">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Руководилац пројекта:</w:t>
            </w:r>
          </w:p>
        </w:tc>
        <w:tc>
          <w:tcPr>
            <w:tcW w:w="4410" w:type="dxa"/>
            <w:shd w:val="clear" w:color="auto" w:fill="auto"/>
            <w:vAlign w:val="center"/>
          </w:tcPr>
          <w:p w14:paraId="1FF04470" w14:textId="77777777" w:rsidR="00E26B7F" w:rsidRPr="000A0731" w:rsidRDefault="00E26B7F" w:rsidP="00E26B7F">
            <w:pPr>
              <w:tabs>
                <w:tab w:val="left" w:pos="5205"/>
              </w:tabs>
              <w:spacing w:before="240"/>
              <w:jc w:val="center"/>
              <w:rPr>
                <w:rFonts w:cs="Arial"/>
                <w:sz w:val="20"/>
                <w:szCs w:val="20"/>
                <w:lang w:val="sr-Cyrl-RS" w:eastAsia="sr-Latn-RS"/>
              </w:rPr>
            </w:pPr>
            <w:r>
              <w:rPr>
                <w:rFonts w:cs="Arial"/>
                <w:sz w:val="20"/>
                <w:szCs w:val="20"/>
                <w:lang w:val="sr-Cyrl-RS" w:eastAsia="sr-Latn-RS"/>
              </w:rPr>
              <w:t>Стефан Марковић</w:t>
            </w:r>
          </w:p>
        </w:tc>
      </w:tr>
      <w:tr w:rsidR="00E26B7F" w:rsidRPr="00716512" w14:paraId="61CE8A43" w14:textId="77777777" w:rsidTr="009C5321">
        <w:tc>
          <w:tcPr>
            <w:tcW w:w="5845" w:type="dxa"/>
            <w:shd w:val="clear" w:color="auto" w:fill="D9D9D9" w:themeFill="background1" w:themeFillShade="D9"/>
            <w:vAlign w:val="center"/>
          </w:tcPr>
          <w:p w14:paraId="0A77457D" w14:textId="2C58A6A4" w:rsidR="00E26B7F" w:rsidRPr="00716512" w:rsidRDefault="00E26B7F" w:rsidP="00E26B7F">
            <w:pPr>
              <w:tabs>
                <w:tab w:val="left" w:pos="5205"/>
              </w:tabs>
              <w:spacing w:before="240"/>
              <w:jc w:val="center"/>
              <w:rPr>
                <w:rFonts w:cs="Arial"/>
                <w:b/>
                <w:sz w:val="20"/>
                <w:szCs w:val="20"/>
                <w:lang w:eastAsia="sr-Latn-RS"/>
              </w:rPr>
            </w:pPr>
            <w:r w:rsidRPr="00716512">
              <w:rPr>
                <w:rFonts w:cs="Arial"/>
                <w:b/>
                <w:sz w:val="20"/>
                <w:szCs w:val="20"/>
                <w:lang w:val="sr-Cyrl-RS" w:eastAsia="sr-Latn-RS"/>
              </w:rPr>
              <w:t xml:space="preserve">Одговорно лице за </w:t>
            </w:r>
            <w:r w:rsidRPr="00716512">
              <w:rPr>
                <w:rFonts w:cs="Arial"/>
                <w:b/>
                <w:sz w:val="20"/>
                <w:szCs w:val="20"/>
                <w:lang w:eastAsia="sr-Latn-RS"/>
              </w:rPr>
              <w:t>HSE</w:t>
            </w:r>
            <w:r w:rsidR="00AA25DB">
              <w:rPr>
                <w:rFonts w:cs="Arial"/>
                <w:b/>
                <w:sz w:val="20"/>
                <w:szCs w:val="20"/>
                <w:lang w:eastAsia="sr-Latn-RS"/>
              </w:rPr>
              <w:t>:</w:t>
            </w:r>
          </w:p>
        </w:tc>
        <w:tc>
          <w:tcPr>
            <w:tcW w:w="4410" w:type="dxa"/>
            <w:shd w:val="clear" w:color="auto" w:fill="auto"/>
            <w:vAlign w:val="center"/>
          </w:tcPr>
          <w:p w14:paraId="1CB18881" w14:textId="77777777" w:rsidR="00E26B7F" w:rsidRPr="000A0731" w:rsidRDefault="00E26B7F" w:rsidP="00E26B7F">
            <w:pPr>
              <w:tabs>
                <w:tab w:val="left" w:pos="5205"/>
              </w:tabs>
              <w:spacing w:before="240"/>
              <w:jc w:val="center"/>
              <w:rPr>
                <w:rFonts w:cs="Arial"/>
                <w:sz w:val="20"/>
                <w:szCs w:val="20"/>
                <w:lang w:val="sr-Cyrl-RS" w:eastAsia="sr-Latn-RS"/>
              </w:rPr>
            </w:pPr>
            <w:r>
              <w:rPr>
                <w:rFonts w:cs="Arial"/>
                <w:sz w:val="20"/>
                <w:szCs w:val="20"/>
                <w:lang w:val="sr-Cyrl-RS" w:eastAsia="sr-Latn-RS"/>
              </w:rPr>
              <w:t>Синиша Миленковић</w:t>
            </w:r>
          </w:p>
        </w:tc>
      </w:tr>
    </w:tbl>
    <w:p w14:paraId="4B9B1E88" w14:textId="77777777" w:rsidR="00464416" w:rsidRPr="009B7115" w:rsidRDefault="00464416" w:rsidP="00B82FC8">
      <w:pPr>
        <w:rPr>
          <w:rFonts w:cs="Arial"/>
          <w:lang w:val="sr-Latn-RS"/>
        </w:rPr>
      </w:pPr>
    </w:p>
    <w:sectPr w:rsidR="00464416" w:rsidRPr="009B7115" w:rsidSect="00380895">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06C6B" w14:textId="77777777" w:rsidR="008918CF" w:rsidRDefault="008918CF" w:rsidP="00431654">
      <w:pPr>
        <w:spacing w:after="0"/>
      </w:pPr>
      <w:r>
        <w:separator/>
      </w:r>
    </w:p>
  </w:endnote>
  <w:endnote w:type="continuationSeparator" w:id="0">
    <w:p w14:paraId="5F98FDFE" w14:textId="77777777" w:rsidR="008918CF" w:rsidRDefault="008918CF"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45E09" w14:textId="35E144E9" w:rsidR="00EB3A5B" w:rsidRDefault="00EB3A5B" w:rsidP="00217689">
    <w:r w:rsidRPr="004319F7">
      <w:rPr>
        <w:sz w:val="20"/>
        <w:szCs w:val="20"/>
      </w:rPr>
      <w:t xml:space="preserve">SA-07.02.09-004, </w:t>
    </w:r>
    <w:r w:rsidRPr="009E0C98">
      <w:rPr>
        <w:color w:val="000000" w:themeColor="text1"/>
        <w:sz w:val="20"/>
        <w:szCs w:val="20"/>
      </w:rPr>
      <w:t>Верзија</w:t>
    </w:r>
    <w:r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AF5E83">
      <w:rPr>
        <w:rFonts w:eastAsia="Times New Roman"/>
        <w:noProof/>
        <w:sz w:val="20"/>
        <w:szCs w:val="20"/>
        <w:lang w:val="ru-RU" w:eastAsia="ru-RU"/>
      </w:rPr>
      <w:t>8</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AF5E83">
      <w:rPr>
        <w:rFonts w:eastAsia="Times New Roman"/>
        <w:noProof/>
        <w:sz w:val="20"/>
        <w:szCs w:val="20"/>
        <w:lang w:val="ru-RU" w:eastAsia="ru-RU"/>
      </w:rPr>
      <w:t>8</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18046" w14:textId="77777777" w:rsidR="00EB3A5B" w:rsidRPr="00465ACD" w:rsidRDefault="00EB3A5B" w:rsidP="00465ACD">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522F2AAA" wp14:editId="7684AC26">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r w:rsidRPr="009E0C98">
      <w:rPr>
        <w:color w:val="000000" w:themeColor="text1"/>
        <w:sz w:val="16"/>
        <w:szCs w:val="16"/>
      </w:rPr>
      <w:t>Верзија</w:t>
    </w:r>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58205" w14:textId="77777777" w:rsidR="008918CF" w:rsidRDefault="008918CF" w:rsidP="00431654">
      <w:pPr>
        <w:spacing w:after="0"/>
      </w:pPr>
      <w:r>
        <w:separator/>
      </w:r>
    </w:p>
  </w:footnote>
  <w:footnote w:type="continuationSeparator" w:id="0">
    <w:p w14:paraId="6D7F0E7F" w14:textId="77777777" w:rsidR="008918CF" w:rsidRDefault="008918CF"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CB8" w14:textId="77777777" w:rsidR="00EB3A5B" w:rsidRPr="000274E7" w:rsidRDefault="00EB3A5B"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
  </w:num>
  <w:num w:numId="2">
    <w:abstractNumId w:val="13"/>
  </w:num>
  <w:num w:numId="3">
    <w:abstractNumId w:val="19"/>
  </w:num>
  <w:num w:numId="4">
    <w:abstractNumId w:val="10"/>
  </w:num>
  <w:num w:numId="5">
    <w:abstractNumId w:val="18"/>
  </w:num>
  <w:num w:numId="6">
    <w:abstractNumId w:val="15"/>
  </w:num>
  <w:num w:numId="7">
    <w:abstractNumId w:val="3"/>
  </w:num>
  <w:num w:numId="8">
    <w:abstractNumId w:val="4"/>
  </w:num>
  <w:num w:numId="9">
    <w:abstractNumId w:val="11"/>
  </w:num>
  <w:num w:numId="10">
    <w:abstractNumId w:val="17"/>
  </w:num>
  <w:num w:numId="11">
    <w:abstractNumId w:val="12"/>
  </w:num>
  <w:num w:numId="12">
    <w:abstractNumId w:val="14"/>
  </w:num>
  <w:num w:numId="13">
    <w:abstractNumId w:val="7"/>
  </w:num>
  <w:num w:numId="14">
    <w:abstractNumId w:val="2"/>
  </w:num>
  <w:num w:numId="15">
    <w:abstractNumId w:val="9"/>
  </w:num>
  <w:num w:numId="16">
    <w:abstractNumId w:val="0"/>
  </w:num>
  <w:num w:numId="17">
    <w:abstractNumId w:val="5"/>
  </w:num>
  <w:num w:numId="18">
    <w:abstractNumId w:val="13"/>
  </w:num>
  <w:num w:numId="19">
    <w:abstractNumId w:val="8"/>
  </w:num>
  <w:num w:numId="20">
    <w:abstractNumId w:val="16"/>
  </w:num>
  <w:num w:numId="2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221E"/>
    <w:rsid w:val="00015AAC"/>
    <w:rsid w:val="00021410"/>
    <w:rsid w:val="00026502"/>
    <w:rsid w:val="000274E7"/>
    <w:rsid w:val="00033AF3"/>
    <w:rsid w:val="000343BC"/>
    <w:rsid w:val="00040A7E"/>
    <w:rsid w:val="000447A9"/>
    <w:rsid w:val="00046BCA"/>
    <w:rsid w:val="0005024D"/>
    <w:rsid w:val="00053D3E"/>
    <w:rsid w:val="00054050"/>
    <w:rsid w:val="00060801"/>
    <w:rsid w:val="00066682"/>
    <w:rsid w:val="000775B6"/>
    <w:rsid w:val="00090C41"/>
    <w:rsid w:val="00091E1A"/>
    <w:rsid w:val="00095C92"/>
    <w:rsid w:val="000A0731"/>
    <w:rsid w:val="000A1BA2"/>
    <w:rsid w:val="000A42FA"/>
    <w:rsid w:val="000A4AA6"/>
    <w:rsid w:val="000A5B90"/>
    <w:rsid w:val="000C0974"/>
    <w:rsid w:val="000C3683"/>
    <w:rsid w:val="000D0AC2"/>
    <w:rsid w:val="000D10ED"/>
    <w:rsid w:val="000D3D28"/>
    <w:rsid w:val="000D60E9"/>
    <w:rsid w:val="000D7AA0"/>
    <w:rsid w:val="000E17EE"/>
    <w:rsid w:val="000E248E"/>
    <w:rsid w:val="000E34BC"/>
    <w:rsid w:val="000E5476"/>
    <w:rsid w:val="000E7475"/>
    <w:rsid w:val="000F04A5"/>
    <w:rsid w:val="000F5B4D"/>
    <w:rsid w:val="000F640A"/>
    <w:rsid w:val="00107EAE"/>
    <w:rsid w:val="00120909"/>
    <w:rsid w:val="00120CF8"/>
    <w:rsid w:val="00120EA8"/>
    <w:rsid w:val="00121F0A"/>
    <w:rsid w:val="00127B2C"/>
    <w:rsid w:val="0013563C"/>
    <w:rsid w:val="00145833"/>
    <w:rsid w:val="0014668F"/>
    <w:rsid w:val="00154E6C"/>
    <w:rsid w:val="00154F8E"/>
    <w:rsid w:val="00156DB8"/>
    <w:rsid w:val="001606EF"/>
    <w:rsid w:val="00160BDB"/>
    <w:rsid w:val="00162F30"/>
    <w:rsid w:val="00165B67"/>
    <w:rsid w:val="00172F90"/>
    <w:rsid w:val="00174795"/>
    <w:rsid w:val="00175FAC"/>
    <w:rsid w:val="00180CA4"/>
    <w:rsid w:val="00182B37"/>
    <w:rsid w:val="00187B54"/>
    <w:rsid w:val="00193510"/>
    <w:rsid w:val="001953D3"/>
    <w:rsid w:val="00196207"/>
    <w:rsid w:val="00197F80"/>
    <w:rsid w:val="001A52B0"/>
    <w:rsid w:val="001B0894"/>
    <w:rsid w:val="001B0CD7"/>
    <w:rsid w:val="001B33DD"/>
    <w:rsid w:val="001B3CCC"/>
    <w:rsid w:val="001B4ABA"/>
    <w:rsid w:val="001B5245"/>
    <w:rsid w:val="001C3956"/>
    <w:rsid w:val="001D42A9"/>
    <w:rsid w:val="001E0F23"/>
    <w:rsid w:val="00207BE3"/>
    <w:rsid w:val="00216812"/>
    <w:rsid w:val="00217689"/>
    <w:rsid w:val="00220A2C"/>
    <w:rsid w:val="002324D7"/>
    <w:rsid w:val="00232C9C"/>
    <w:rsid w:val="00233AC8"/>
    <w:rsid w:val="002364D2"/>
    <w:rsid w:val="00260FFE"/>
    <w:rsid w:val="002707F9"/>
    <w:rsid w:val="00270A18"/>
    <w:rsid w:val="00271B70"/>
    <w:rsid w:val="00281E0C"/>
    <w:rsid w:val="00284F33"/>
    <w:rsid w:val="00292363"/>
    <w:rsid w:val="00294186"/>
    <w:rsid w:val="002B1043"/>
    <w:rsid w:val="002C600B"/>
    <w:rsid w:val="002D3198"/>
    <w:rsid w:val="002E504E"/>
    <w:rsid w:val="002E56BA"/>
    <w:rsid w:val="002E65E8"/>
    <w:rsid w:val="00301334"/>
    <w:rsid w:val="003017DB"/>
    <w:rsid w:val="0030614B"/>
    <w:rsid w:val="00311A60"/>
    <w:rsid w:val="00314F19"/>
    <w:rsid w:val="00325405"/>
    <w:rsid w:val="00335BF2"/>
    <w:rsid w:val="003506B7"/>
    <w:rsid w:val="00352A1A"/>
    <w:rsid w:val="00355A22"/>
    <w:rsid w:val="003616B1"/>
    <w:rsid w:val="00362C6F"/>
    <w:rsid w:val="00365515"/>
    <w:rsid w:val="00367856"/>
    <w:rsid w:val="00380895"/>
    <w:rsid w:val="0038280A"/>
    <w:rsid w:val="00391708"/>
    <w:rsid w:val="003A16AD"/>
    <w:rsid w:val="003A61CE"/>
    <w:rsid w:val="003A63FA"/>
    <w:rsid w:val="003B65C9"/>
    <w:rsid w:val="003C5248"/>
    <w:rsid w:val="003C75BA"/>
    <w:rsid w:val="003D4D1D"/>
    <w:rsid w:val="003E2567"/>
    <w:rsid w:val="003E54AE"/>
    <w:rsid w:val="003E6C8D"/>
    <w:rsid w:val="003F044B"/>
    <w:rsid w:val="003F5244"/>
    <w:rsid w:val="00404B3C"/>
    <w:rsid w:val="00410419"/>
    <w:rsid w:val="00423F3D"/>
    <w:rsid w:val="0042620E"/>
    <w:rsid w:val="00431654"/>
    <w:rsid w:val="004319F7"/>
    <w:rsid w:val="00433520"/>
    <w:rsid w:val="00436BF1"/>
    <w:rsid w:val="004406E5"/>
    <w:rsid w:val="004474AA"/>
    <w:rsid w:val="00447FC3"/>
    <w:rsid w:val="004521B2"/>
    <w:rsid w:val="004612B0"/>
    <w:rsid w:val="00462534"/>
    <w:rsid w:val="00464416"/>
    <w:rsid w:val="00465ACD"/>
    <w:rsid w:val="004730C6"/>
    <w:rsid w:val="004779BC"/>
    <w:rsid w:val="00477F7F"/>
    <w:rsid w:val="004807FC"/>
    <w:rsid w:val="004826E0"/>
    <w:rsid w:val="004966EE"/>
    <w:rsid w:val="004B00C3"/>
    <w:rsid w:val="004B04DD"/>
    <w:rsid w:val="004D3647"/>
    <w:rsid w:val="004D6921"/>
    <w:rsid w:val="004E42C9"/>
    <w:rsid w:val="004F1D48"/>
    <w:rsid w:val="004F453B"/>
    <w:rsid w:val="004F7F5B"/>
    <w:rsid w:val="00501FE6"/>
    <w:rsid w:val="00511162"/>
    <w:rsid w:val="00513591"/>
    <w:rsid w:val="005249CA"/>
    <w:rsid w:val="005354AB"/>
    <w:rsid w:val="00535FAF"/>
    <w:rsid w:val="00551847"/>
    <w:rsid w:val="00554ED7"/>
    <w:rsid w:val="005573D4"/>
    <w:rsid w:val="0056609E"/>
    <w:rsid w:val="00572608"/>
    <w:rsid w:val="0058102F"/>
    <w:rsid w:val="0058363B"/>
    <w:rsid w:val="005A2ADF"/>
    <w:rsid w:val="005A450B"/>
    <w:rsid w:val="005B550E"/>
    <w:rsid w:val="005C7165"/>
    <w:rsid w:val="005D3AD5"/>
    <w:rsid w:val="005D551F"/>
    <w:rsid w:val="005D5764"/>
    <w:rsid w:val="005D5DE5"/>
    <w:rsid w:val="005E3E85"/>
    <w:rsid w:val="005F0BF4"/>
    <w:rsid w:val="005F1806"/>
    <w:rsid w:val="005F30DD"/>
    <w:rsid w:val="005F4FA4"/>
    <w:rsid w:val="005F4FC6"/>
    <w:rsid w:val="0060612E"/>
    <w:rsid w:val="00610069"/>
    <w:rsid w:val="00610776"/>
    <w:rsid w:val="00611948"/>
    <w:rsid w:val="00615CBB"/>
    <w:rsid w:val="006206DE"/>
    <w:rsid w:val="00622973"/>
    <w:rsid w:val="00632F49"/>
    <w:rsid w:val="00642DE4"/>
    <w:rsid w:val="006446DF"/>
    <w:rsid w:val="00646C2C"/>
    <w:rsid w:val="00647C1C"/>
    <w:rsid w:val="00654E41"/>
    <w:rsid w:val="00660109"/>
    <w:rsid w:val="006602C2"/>
    <w:rsid w:val="00664F0A"/>
    <w:rsid w:val="00675D3A"/>
    <w:rsid w:val="00692055"/>
    <w:rsid w:val="00696B9C"/>
    <w:rsid w:val="006A3BDC"/>
    <w:rsid w:val="006A5AE4"/>
    <w:rsid w:val="006A6AB7"/>
    <w:rsid w:val="006C2BE4"/>
    <w:rsid w:val="006C7D36"/>
    <w:rsid w:val="006D3F7C"/>
    <w:rsid w:val="006E2BF8"/>
    <w:rsid w:val="006F0DDA"/>
    <w:rsid w:val="006F2362"/>
    <w:rsid w:val="006F599F"/>
    <w:rsid w:val="006F7491"/>
    <w:rsid w:val="00703615"/>
    <w:rsid w:val="00703C25"/>
    <w:rsid w:val="00706CEA"/>
    <w:rsid w:val="00716512"/>
    <w:rsid w:val="00716E5F"/>
    <w:rsid w:val="007234D5"/>
    <w:rsid w:val="007235D3"/>
    <w:rsid w:val="0072461D"/>
    <w:rsid w:val="00733644"/>
    <w:rsid w:val="007404ED"/>
    <w:rsid w:val="00743511"/>
    <w:rsid w:val="007442F0"/>
    <w:rsid w:val="00753D2B"/>
    <w:rsid w:val="007565EA"/>
    <w:rsid w:val="00763368"/>
    <w:rsid w:val="007754C9"/>
    <w:rsid w:val="0077774E"/>
    <w:rsid w:val="00782D5E"/>
    <w:rsid w:val="00785257"/>
    <w:rsid w:val="007A2856"/>
    <w:rsid w:val="007A3197"/>
    <w:rsid w:val="007B4025"/>
    <w:rsid w:val="007B7E3B"/>
    <w:rsid w:val="007D55DD"/>
    <w:rsid w:val="007E0F1B"/>
    <w:rsid w:val="007E57ED"/>
    <w:rsid w:val="008003C1"/>
    <w:rsid w:val="00801E92"/>
    <w:rsid w:val="00813AC0"/>
    <w:rsid w:val="00823E29"/>
    <w:rsid w:val="008269C0"/>
    <w:rsid w:val="00830E5E"/>
    <w:rsid w:val="00856C96"/>
    <w:rsid w:val="0086062F"/>
    <w:rsid w:val="0086435E"/>
    <w:rsid w:val="008742AD"/>
    <w:rsid w:val="008760F9"/>
    <w:rsid w:val="00887906"/>
    <w:rsid w:val="00890069"/>
    <w:rsid w:val="008918CF"/>
    <w:rsid w:val="008A026B"/>
    <w:rsid w:val="008A2935"/>
    <w:rsid w:val="008A32A1"/>
    <w:rsid w:val="008B5DA2"/>
    <w:rsid w:val="008D2C56"/>
    <w:rsid w:val="008D61D7"/>
    <w:rsid w:val="008D7300"/>
    <w:rsid w:val="008D7796"/>
    <w:rsid w:val="008E02AD"/>
    <w:rsid w:val="008E5853"/>
    <w:rsid w:val="008E7C4A"/>
    <w:rsid w:val="008F0284"/>
    <w:rsid w:val="008F57DE"/>
    <w:rsid w:val="0090362B"/>
    <w:rsid w:val="00903FDB"/>
    <w:rsid w:val="00914B4F"/>
    <w:rsid w:val="009216F1"/>
    <w:rsid w:val="00935C7C"/>
    <w:rsid w:val="009401D5"/>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B361A"/>
    <w:rsid w:val="009B38AE"/>
    <w:rsid w:val="009B4483"/>
    <w:rsid w:val="009B7115"/>
    <w:rsid w:val="009B7643"/>
    <w:rsid w:val="009B79B2"/>
    <w:rsid w:val="009C5321"/>
    <w:rsid w:val="009C6079"/>
    <w:rsid w:val="009D2460"/>
    <w:rsid w:val="009D27C0"/>
    <w:rsid w:val="009D2CD9"/>
    <w:rsid w:val="009D61E7"/>
    <w:rsid w:val="009D75EE"/>
    <w:rsid w:val="009E0C98"/>
    <w:rsid w:val="009E7DFB"/>
    <w:rsid w:val="009F7A80"/>
    <w:rsid w:val="00A1207E"/>
    <w:rsid w:val="00A27C81"/>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25DB"/>
    <w:rsid w:val="00AA408A"/>
    <w:rsid w:val="00AA4AC0"/>
    <w:rsid w:val="00AB66D2"/>
    <w:rsid w:val="00AB6EB0"/>
    <w:rsid w:val="00AC053B"/>
    <w:rsid w:val="00AC1A82"/>
    <w:rsid w:val="00AC461C"/>
    <w:rsid w:val="00AC47A0"/>
    <w:rsid w:val="00AC58E1"/>
    <w:rsid w:val="00AD18F4"/>
    <w:rsid w:val="00AE4120"/>
    <w:rsid w:val="00AE5331"/>
    <w:rsid w:val="00AE5CCF"/>
    <w:rsid w:val="00AF5E83"/>
    <w:rsid w:val="00AF6233"/>
    <w:rsid w:val="00B16E22"/>
    <w:rsid w:val="00B21AEA"/>
    <w:rsid w:val="00B23B1D"/>
    <w:rsid w:val="00B27859"/>
    <w:rsid w:val="00B4168F"/>
    <w:rsid w:val="00B526EE"/>
    <w:rsid w:val="00B61A54"/>
    <w:rsid w:val="00B61FC6"/>
    <w:rsid w:val="00B64764"/>
    <w:rsid w:val="00B658DD"/>
    <w:rsid w:val="00B66CDF"/>
    <w:rsid w:val="00B75B4F"/>
    <w:rsid w:val="00B82FC8"/>
    <w:rsid w:val="00B84657"/>
    <w:rsid w:val="00B84AC8"/>
    <w:rsid w:val="00B85193"/>
    <w:rsid w:val="00B95A24"/>
    <w:rsid w:val="00B96861"/>
    <w:rsid w:val="00BB18DA"/>
    <w:rsid w:val="00BB4547"/>
    <w:rsid w:val="00BD090C"/>
    <w:rsid w:val="00BD39D2"/>
    <w:rsid w:val="00BD55DD"/>
    <w:rsid w:val="00BD7D69"/>
    <w:rsid w:val="00BE2F94"/>
    <w:rsid w:val="00C029B4"/>
    <w:rsid w:val="00C16C2D"/>
    <w:rsid w:val="00C30822"/>
    <w:rsid w:val="00C348FD"/>
    <w:rsid w:val="00C34C27"/>
    <w:rsid w:val="00C34FD6"/>
    <w:rsid w:val="00C37075"/>
    <w:rsid w:val="00C47ED0"/>
    <w:rsid w:val="00C5023A"/>
    <w:rsid w:val="00C536BB"/>
    <w:rsid w:val="00C6286D"/>
    <w:rsid w:val="00C63650"/>
    <w:rsid w:val="00C63B9A"/>
    <w:rsid w:val="00C74F12"/>
    <w:rsid w:val="00C86A6E"/>
    <w:rsid w:val="00CA116D"/>
    <w:rsid w:val="00CB1782"/>
    <w:rsid w:val="00CD4366"/>
    <w:rsid w:val="00CD5657"/>
    <w:rsid w:val="00CD6812"/>
    <w:rsid w:val="00CE71E6"/>
    <w:rsid w:val="00CF26CC"/>
    <w:rsid w:val="00CF3133"/>
    <w:rsid w:val="00CF4B98"/>
    <w:rsid w:val="00D00DA5"/>
    <w:rsid w:val="00D10978"/>
    <w:rsid w:val="00D11432"/>
    <w:rsid w:val="00D26364"/>
    <w:rsid w:val="00D31A83"/>
    <w:rsid w:val="00D3627A"/>
    <w:rsid w:val="00D4141F"/>
    <w:rsid w:val="00D41E77"/>
    <w:rsid w:val="00D47103"/>
    <w:rsid w:val="00D53904"/>
    <w:rsid w:val="00D565B0"/>
    <w:rsid w:val="00D65AFD"/>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B25DC"/>
    <w:rsid w:val="00DB38E4"/>
    <w:rsid w:val="00DB42AE"/>
    <w:rsid w:val="00DD25FB"/>
    <w:rsid w:val="00DE4DEE"/>
    <w:rsid w:val="00DF6B72"/>
    <w:rsid w:val="00E00788"/>
    <w:rsid w:val="00E012BA"/>
    <w:rsid w:val="00E03D09"/>
    <w:rsid w:val="00E06B07"/>
    <w:rsid w:val="00E12BB4"/>
    <w:rsid w:val="00E13D86"/>
    <w:rsid w:val="00E144C7"/>
    <w:rsid w:val="00E17163"/>
    <w:rsid w:val="00E17A31"/>
    <w:rsid w:val="00E25E5C"/>
    <w:rsid w:val="00E26B7F"/>
    <w:rsid w:val="00E33FCB"/>
    <w:rsid w:val="00E46553"/>
    <w:rsid w:val="00E5406E"/>
    <w:rsid w:val="00E628BB"/>
    <w:rsid w:val="00E63126"/>
    <w:rsid w:val="00E73BD5"/>
    <w:rsid w:val="00E800DD"/>
    <w:rsid w:val="00E816C9"/>
    <w:rsid w:val="00E827B5"/>
    <w:rsid w:val="00E853D0"/>
    <w:rsid w:val="00E87A54"/>
    <w:rsid w:val="00E87D6F"/>
    <w:rsid w:val="00E90C6D"/>
    <w:rsid w:val="00EA424C"/>
    <w:rsid w:val="00EA4C4D"/>
    <w:rsid w:val="00EB1AB7"/>
    <w:rsid w:val="00EB2BC8"/>
    <w:rsid w:val="00EB3A5B"/>
    <w:rsid w:val="00EC05EE"/>
    <w:rsid w:val="00EE720E"/>
    <w:rsid w:val="00EE7EB6"/>
    <w:rsid w:val="00EF17E8"/>
    <w:rsid w:val="00F00030"/>
    <w:rsid w:val="00F01CDC"/>
    <w:rsid w:val="00F17E5E"/>
    <w:rsid w:val="00F20507"/>
    <w:rsid w:val="00F2395A"/>
    <w:rsid w:val="00F23DFA"/>
    <w:rsid w:val="00F277CC"/>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A244F"/>
    <w:rsid w:val="00FA5299"/>
    <w:rsid w:val="00FA7038"/>
    <w:rsid w:val="00FC1AB3"/>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1782C"/>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va.ilic@nis.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tefan.markov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18C240C7-DCB7-4A76-96F6-16EFDA4AAFFC}">
  <ds:schemaRefs>
    <ds:schemaRef ds:uri="http://schemas.openxmlformats.org/officeDocument/2006/bibliography"/>
  </ds:schemaRefs>
</ds:datastoreItem>
</file>

<file path=customXml/itemProps4.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342235-692C-4B85-80F2-64D2341A5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2411</Words>
  <Characters>13745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16124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За интерну употребу/Restricted</cp:keywords>
  <cp:lastModifiedBy>Iva Ilic</cp:lastModifiedBy>
  <cp:revision>2</cp:revision>
  <cp:lastPrinted>2017-05-31T11:13:00Z</cp:lastPrinted>
  <dcterms:created xsi:type="dcterms:W3CDTF">2026-05-19T15:36:00Z</dcterms:created>
  <dcterms:modified xsi:type="dcterms:W3CDTF">2026-05-19T15:36:00Z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a47ba349-4137-497d-a1e8-b19325d8fcc6</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